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00761" w14:textId="2AB2F75B" w:rsidR="00206896" w:rsidRDefault="00DB474C" w:rsidP="00526446">
      <w:pPr>
        <w:keepLines/>
        <w:spacing w:after="0" w:line="360" w:lineRule="auto"/>
        <w:ind w:right="1701"/>
        <w:jc w:val="both"/>
        <w:rPr>
          <w:rFonts w:ascii="Arial" w:hAnsi="Arial"/>
          <w:b/>
          <w:sz w:val="24"/>
        </w:rPr>
      </w:pPr>
      <w:r>
        <w:rPr>
          <w:rFonts w:ascii="Arial" w:hAnsi="Arial"/>
          <w:b/>
          <w:sz w:val="24"/>
        </w:rPr>
        <w:t xml:space="preserve">In </w:t>
      </w:r>
      <w:r w:rsidR="00657251">
        <w:rPr>
          <w:rFonts w:ascii="Arial" w:hAnsi="Arial"/>
          <w:b/>
          <w:sz w:val="24"/>
        </w:rPr>
        <w:t>focus</w:t>
      </w:r>
      <w:r>
        <w:rPr>
          <w:rFonts w:ascii="Arial" w:hAnsi="Arial"/>
          <w:b/>
          <w:sz w:val="24"/>
        </w:rPr>
        <w:t xml:space="preserve"> every three years: KRAIBURG TPE at PLAST 2026 in Milan </w:t>
      </w:r>
    </w:p>
    <w:p w14:paraId="2C1C56D2" w14:textId="77777777" w:rsidR="004F3ADA" w:rsidRDefault="004F3ADA" w:rsidP="00526446">
      <w:pPr>
        <w:keepLines/>
        <w:spacing w:after="0" w:line="360" w:lineRule="auto"/>
        <w:ind w:right="1701"/>
        <w:jc w:val="both"/>
        <w:rPr>
          <w:rFonts w:ascii="Arial" w:hAnsi="Arial"/>
          <w:b/>
          <w:sz w:val="24"/>
        </w:rPr>
      </w:pPr>
    </w:p>
    <w:p w14:paraId="0D84D800" w14:textId="61383C27" w:rsidR="000E1342" w:rsidRDefault="00864F6D" w:rsidP="00490598">
      <w:pPr>
        <w:keepLines/>
        <w:spacing w:after="0" w:line="360" w:lineRule="auto"/>
        <w:ind w:right="1701"/>
        <w:jc w:val="both"/>
        <w:rPr>
          <w:rFonts w:ascii="Arial" w:hAnsi="Arial"/>
          <w:b/>
          <w:sz w:val="20"/>
        </w:rPr>
      </w:pPr>
      <w:r>
        <w:rPr>
          <w:rFonts w:ascii="Arial" w:hAnsi="Arial"/>
          <w:b/>
          <w:sz w:val="20"/>
        </w:rPr>
        <w:t>KRAIBURG TPE has traditionally maintained close business relationships with its Italian customers. Accordingly, PLAST 2026 in Milan is much more than just a must-attend event. As part of the three-year trade fair cycle, the TPE developer and manufacturer will focus in particular on the range of its product and service portfolio.</w:t>
      </w:r>
    </w:p>
    <w:p w14:paraId="1943EF36" w14:textId="77777777" w:rsidR="00864F6D" w:rsidRDefault="00864F6D" w:rsidP="00490598">
      <w:pPr>
        <w:keepLines/>
        <w:spacing w:after="0" w:line="360" w:lineRule="auto"/>
        <w:ind w:right="1701"/>
        <w:jc w:val="both"/>
        <w:rPr>
          <w:rFonts w:ascii="Arial" w:hAnsi="Arial"/>
          <w:sz w:val="20"/>
        </w:rPr>
      </w:pPr>
    </w:p>
    <w:p w14:paraId="7C10A7E9" w14:textId="2EC81FB2" w:rsidR="00864F6D" w:rsidRDefault="00864F6D" w:rsidP="00D45E7B">
      <w:pPr>
        <w:keepLines/>
        <w:spacing w:after="0" w:line="360" w:lineRule="auto"/>
        <w:ind w:right="1701"/>
        <w:jc w:val="both"/>
        <w:rPr>
          <w:rFonts w:ascii="Arial" w:hAnsi="Arial"/>
          <w:sz w:val="20"/>
        </w:rPr>
      </w:pPr>
      <w:r>
        <w:rPr>
          <w:rFonts w:ascii="Arial" w:hAnsi="Arial"/>
          <w:sz w:val="20"/>
        </w:rPr>
        <w:t>PLAST was established in 1964 in the course of the European Plastics Congress and is now one of Europe’s longest-standing and most important plastics trade fairs. It captures the attention of the entire industry in the years it takes place, not least because it is held every three years.</w:t>
      </w:r>
    </w:p>
    <w:p w14:paraId="2A216A8A" w14:textId="209ABAA7" w:rsidR="0058597E" w:rsidRDefault="00490598" w:rsidP="00D45E7B">
      <w:pPr>
        <w:keepLines/>
        <w:spacing w:after="0" w:line="360" w:lineRule="auto"/>
        <w:ind w:right="1701"/>
        <w:jc w:val="both"/>
        <w:rPr>
          <w:rFonts w:ascii="Arial" w:hAnsi="Arial"/>
          <w:b/>
          <w:bCs/>
          <w:sz w:val="20"/>
        </w:rPr>
      </w:pPr>
      <w:r>
        <w:rPr>
          <w:rFonts w:ascii="Arial" w:hAnsi="Arial"/>
          <w:sz w:val="20"/>
        </w:rPr>
        <w:br/>
      </w:r>
      <w:r>
        <w:rPr>
          <w:rFonts w:ascii="Arial" w:hAnsi="Arial"/>
          <w:b/>
          <w:sz w:val="20"/>
        </w:rPr>
        <w:t>Strong presence in a key European market</w:t>
      </w:r>
    </w:p>
    <w:p w14:paraId="38AC51B8" w14:textId="5D0AD199" w:rsidR="00A22110" w:rsidRDefault="00FD3CF9" w:rsidP="00D45E7B">
      <w:pPr>
        <w:keepLines/>
        <w:spacing w:after="0" w:line="360" w:lineRule="auto"/>
        <w:ind w:right="1701"/>
        <w:jc w:val="both"/>
        <w:rPr>
          <w:rFonts w:ascii="Arial" w:hAnsi="Arial"/>
          <w:sz w:val="20"/>
        </w:rPr>
      </w:pPr>
      <w:r>
        <w:rPr>
          <w:rFonts w:ascii="Arial" w:hAnsi="Arial"/>
          <w:sz w:val="20"/>
        </w:rPr>
        <w:t xml:space="preserve">KRAIBURG TPE’s long-standing presence at the trade fair reflects its close cooperation with Italian customers. </w:t>
      </w:r>
      <w:r w:rsidR="00657251">
        <w:rPr>
          <w:rFonts w:ascii="Arial" w:hAnsi="Arial"/>
          <w:sz w:val="20"/>
        </w:rPr>
        <w:t>I</w:t>
      </w:r>
      <w:r>
        <w:rPr>
          <w:rFonts w:ascii="Arial" w:hAnsi="Arial"/>
          <w:sz w:val="20"/>
        </w:rPr>
        <w:t>taly is—after Germany—the company’s second-largest market in Europe. A comprehensive service network ensures proximity to customers across various regions and industry segments, especially the automotive industry.</w:t>
      </w:r>
    </w:p>
    <w:p w14:paraId="22E9B739" w14:textId="77777777" w:rsidR="00FD3CF9" w:rsidRDefault="00FD3CF9" w:rsidP="00D45E7B">
      <w:pPr>
        <w:keepLines/>
        <w:spacing w:after="0" w:line="360" w:lineRule="auto"/>
        <w:ind w:right="1701"/>
        <w:jc w:val="both"/>
        <w:rPr>
          <w:rFonts w:ascii="Arial" w:hAnsi="Arial"/>
          <w:sz w:val="20"/>
        </w:rPr>
      </w:pPr>
    </w:p>
    <w:p w14:paraId="3692DBB2" w14:textId="598DD598" w:rsidR="001B0E83" w:rsidRPr="001B0E83" w:rsidRDefault="001B0E83" w:rsidP="00D45E7B">
      <w:pPr>
        <w:keepLines/>
        <w:spacing w:after="0" w:line="360" w:lineRule="auto"/>
        <w:ind w:right="1701"/>
        <w:jc w:val="both"/>
        <w:rPr>
          <w:rFonts w:ascii="Arial" w:hAnsi="Arial"/>
          <w:b/>
          <w:bCs/>
          <w:sz w:val="20"/>
        </w:rPr>
      </w:pPr>
      <w:r>
        <w:rPr>
          <w:rFonts w:ascii="Arial" w:hAnsi="Arial"/>
          <w:b/>
          <w:sz w:val="20"/>
        </w:rPr>
        <w:t>Focus on an overall presentation of KRAIBURG TPE</w:t>
      </w:r>
    </w:p>
    <w:p w14:paraId="09BB3370" w14:textId="436B8BCE" w:rsidR="007E12EB" w:rsidRDefault="00D45E7B" w:rsidP="00D45E7B">
      <w:pPr>
        <w:keepLines/>
        <w:spacing w:after="0" w:line="360" w:lineRule="auto"/>
        <w:ind w:right="1701"/>
        <w:jc w:val="both"/>
        <w:rPr>
          <w:rFonts w:ascii="Arial" w:hAnsi="Arial"/>
          <w:sz w:val="20"/>
        </w:rPr>
      </w:pPr>
      <w:r>
        <w:rPr>
          <w:rFonts w:ascii="Arial" w:hAnsi="Arial"/>
          <w:sz w:val="20"/>
        </w:rPr>
        <w:t>The long interval between the PLAST editions means that exhibiting companies focus on both current developments and the most comprehensive possible presentation of their product and service portfolios during the four days of the trade fair (June 9 to 12, 2026, at Fiera Milano).</w:t>
      </w:r>
    </w:p>
    <w:p w14:paraId="53CF8898" w14:textId="77777777" w:rsidR="00412FD9" w:rsidRDefault="00412FD9" w:rsidP="00D45E7B">
      <w:pPr>
        <w:keepLines/>
        <w:spacing w:after="0" w:line="360" w:lineRule="auto"/>
        <w:ind w:right="1701"/>
        <w:jc w:val="both"/>
        <w:rPr>
          <w:rFonts w:ascii="Arial" w:hAnsi="Arial"/>
          <w:sz w:val="20"/>
        </w:rPr>
      </w:pPr>
    </w:p>
    <w:p w14:paraId="79644F4A" w14:textId="0E5F1FD0" w:rsidR="00C97118" w:rsidRDefault="007E12EB" w:rsidP="003177B5">
      <w:pPr>
        <w:keepLines/>
        <w:spacing w:after="0" w:line="360" w:lineRule="auto"/>
        <w:ind w:right="1701"/>
        <w:jc w:val="both"/>
        <w:rPr>
          <w:rFonts w:ascii="Arial" w:hAnsi="Arial"/>
          <w:sz w:val="20"/>
        </w:rPr>
      </w:pPr>
      <w:r>
        <w:rPr>
          <w:rFonts w:ascii="Arial" w:hAnsi="Arial"/>
          <w:sz w:val="20"/>
        </w:rPr>
        <w:lastRenderedPageBreak/>
        <w:t xml:space="preserve">Luca </w:t>
      </w:r>
      <w:r w:rsidR="001875D3">
        <w:rPr>
          <w:rFonts w:ascii="Arial" w:hAnsi="Arial"/>
          <w:sz w:val="20"/>
        </w:rPr>
        <w:t>Triglia</w:t>
      </w:r>
      <w:r>
        <w:rPr>
          <w:rFonts w:ascii="Arial" w:hAnsi="Arial"/>
          <w:sz w:val="20"/>
        </w:rPr>
        <w:t xml:space="preserve">, Sales Manager Italy at KRAIBURG TPE, explains: “For us as material experts, the main goal at PLAST is to present ourselves as a company that can always meet the increased requirements of today’s markets, both regionally and globally. This of course includes the specific services we provide for our customers in our core industries. Looking at the big picture, however, we also want to emphasize general plastics topics as well as the issue of sustainability. When it comes to direct contact with our customers in the region, our exceptional commitment to service and quality is a key selling point. Our Italian partners, in particular, really appreciate the fact that we are able to provide them with personal support at every location in their country.”   </w:t>
      </w:r>
    </w:p>
    <w:p w14:paraId="49B6935C" w14:textId="77777777" w:rsidR="002B5C8B" w:rsidRDefault="002B5C8B" w:rsidP="003177B5">
      <w:pPr>
        <w:keepLines/>
        <w:spacing w:after="0" w:line="360" w:lineRule="auto"/>
        <w:ind w:right="1701"/>
        <w:jc w:val="both"/>
        <w:rPr>
          <w:rFonts w:ascii="Arial" w:hAnsi="Arial"/>
          <w:b/>
          <w:bCs/>
          <w:sz w:val="20"/>
        </w:rPr>
      </w:pPr>
    </w:p>
    <w:p w14:paraId="2BDFC107" w14:textId="77777777" w:rsidR="00664AF2" w:rsidRDefault="001B0E83" w:rsidP="00D45E7B">
      <w:pPr>
        <w:keepLines/>
        <w:spacing w:after="0" w:line="360" w:lineRule="auto"/>
        <w:ind w:right="1701"/>
        <w:jc w:val="both"/>
        <w:rPr>
          <w:rFonts w:ascii="Arial" w:hAnsi="Arial"/>
          <w:b/>
          <w:bCs/>
          <w:sz w:val="20"/>
        </w:rPr>
      </w:pPr>
      <w:r>
        <w:rPr>
          <w:rFonts w:ascii="Arial" w:hAnsi="Arial"/>
          <w:b/>
          <w:sz w:val="20"/>
        </w:rPr>
        <w:t xml:space="preserve">Significant progress in sustainability and recycling </w:t>
      </w:r>
    </w:p>
    <w:p w14:paraId="4F1037A2" w14:textId="5EF35B0A" w:rsidR="00E745DE" w:rsidRPr="00E745DE" w:rsidRDefault="00E745DE" w:rsidP="00E745DE">
      <w:pPr>
        <w:keepLines/>
        <w:spacing w:after="0" w:line="360" w:lineRule="auto"/>
        <w:ind w:right="1701"/>
        <w:jc w:val="both"/>
        <w:rPr>
          <w:rFonts w:ascii="Arial" w:hAnsi="Arial"/>
          <w:sz w:val="20"/>
        </w:rPr>
      </w:pPr>
      <w:r>
        <w:rPr>
          <w:rFonts w:ascii="Arial" w:hAnsi="Arial"/>
          <w:sz w:val="20"/>
        </w:rPr>
        <w:t>As a globally active specialist in the development of complex material solutions, KRAIBURG TPE’s focus extends far beyond traditional industry boundaries.</w:t>
      </w:r>
      <w:r w:rsidR="00657251">
        <w:rPr>
          <w:rFonts w:ascii="Arial" w:hAnsi="Arial"/>
          <w:sz w:val="20"/>
        </w:rPr>
        <w:t xml:space="preserve"> </w:t>
      </w:r>
      <w:r>
        <w:rPr>
          <w:rFonts w:ascii="Arial" w:hAnsi="Arial"/>
          <w:sz w:val="20"/>
        </w:rPr>
        <w:t>Decades of expertise in the core markets of automotive, consumer, industry, and medical technology specifically enable targeted synergies between different industrial sectors.</w:t>
      </w:r>
    </w:p>
    <w:p w14:paraId="3C331F83" w14:textId="38F871C4" w:rsidR="00E745DE" w:rsidRDefault="00E745DE" w:rsidP="00E745DE">
      <w:pPr>
        <w:keepLines/>
        <w:spacing w:after="0" w:line="360" w:lineRule="auto"/>
        <w:ind w:right="1701"/>
        <w:jc w:val="both"/>
        <w:rPr>
          <w:rFonts w:ascii="Arial" w:hAnsi="Arial"/>
          <w:sz w:val="20"/>
        </w:rPr>
      </w:pPr>
      <w:r>
        <w:rPr>
          <w:rFonts w:ascii="Arial" w:hAnsi="Arial"/>
          <w:sz w:val="20"/>
        </w:rPr>
        <w:t>At the same time, the highly diversified R&amp;D division has comprehensive expertise in the development and customized adaptation of compounds to specific customer requirements. This makes it possible to successfully meet even the most complex requirements for material solutions.</w:t>
      </w:r>
    </w:p>
    <w:p w14:paraId="5DA54A99" w14:textId="77777777" w:rsidR="00E745DE" w:rsidRPr="00E745DE" w:rsidRDefault="00E745DE" w:rsidP="00E745DE">
      <w:pPr>
        <w:keepLines/>
        <w:spacing w:after="0" w:line="360" w:lineRule="auto"/>
        <w:ind w:right="1701"/>
        <w:jc w:val="both"/>
        <w:rPr>
          <w:rFonts w:ascii="Arial" w:hAnsi="Arial"/>
          <w:sz w:val="20"/>
        </w:rPr>
      </w:pPr>
    </w:p>
    <w:p w14:paraId="104CC061" w14:textId="2E312B98" w:rsidR="00E745DE" w:rsidRPr="00E745DE" w:rsidRDefault="00E745DE" w:rsidP="00E745DE">
      <w:pPr>
        <w:keepLines/>
        <w:spacing w:after="0" w:line="360" w:lineRule="auto"/>
        <w:ind w:right="1701"/>
        <w:jc w:val="both"/>
        <w:rPr>
          <w:rFonts w:ascii="Arial" w:hAnsi="Arial"/>
          <w:sz w:val="20"/>
        </w:rPr>
      </w:pPr>
      <w:r>
        <w:rPr>
          <w:rFonts w:ascii="Arial" w:hAnsi="Arial"/>
          <w:sz w:val="20"/>
        </w:rPr>
        <w:t>We are particularly proud,” says Lucia Triglia, “of the progress we have made in the areas of sustainability and recycling since the last PLAST.” This includes, among other things, a new, recycling-based product range for automotive OEMs and suppliers that covers a broad range of applications with some products containing over 75 percent recycled materials. The corresponding material series comprise hardness ranges from 20 to 95 Shore A and are suitable for numerous interior and exterior as well as powertrain applications.</w:t>
      </w:r>
    </w:p>
    <w:p w14:paraId="2E4AACEA" w14:textId="77777777" w:rsidR="0058597E" w:rsidRDefault="0058597E" w:rsidP="005402A9">
      <w:pPr>
        <w:keepLines/>
        <w:spacing w:after="0" w:line="360" w:lineRule="auto"/>
        <w:ind w:right="1701"/>
        <w:jc w:val="both"/>
        <w:rPr>
          <w:rFonts w:ascii="Arial" w:hAnsi="Arial"/>
          <w:b/>
          <w:sz w:val="20"/>
        </w:rPr>
      </w:pPr>
    </w:p>
    <w:p w14:paraId="4D9441D4" w14:textId="77777777" w:rsidR="00D64B25" w:rsidRDefault="00D64B25" w:rsidP="00B10301">
      <w:pPr>
        <w:keepLines/>
        <w:spacing w:after="0" w:line="360" w:lineRule="auto"/>
        <w:ind w:right="1701"/>
        <w:jc w:val="both"/>
        <w:rPr>
          <w:rFonts w:ascii="Arial" w:hAnsi="Arial"/>
          <w:sz w:val="20"/>
        </w:rPr>
      </w:pPr>
    </w:p>
    <w:p w14:paraId="61E0F4A4" w14:textId="6F3D5C4D" w:rsidR="00D466B4" w:rsidRDefault="00D466B4" w:rsidP="00BC4265">
      <w:pPr>
        <w:keepLines/>
        <w:spacing w:after="0" w:line="360" w:lineRule="auto"/>
        <w:ind w:right="1701"/>
        <w:jc w:val="both"/>
        <w:rPr>
          <w:rFonts w:ascii="Arial" w:hAnsi="Arial"/>
          <w:sz w:val="20"/>
        </w:rPr>
      </w:pPr>
      <w:r>
        <w:rPr>
          <w:noProof/>
        </w:rPr>
        <w:drawing>
          <wp:inline distT="0" distB="0" distL="0" distR="0" wp14:anchorId="200AEF35" wp14:editId="037F41C1">
            <wp:extent cx="3291308" cy="2250287"/>
            <wp:effectExtent l="0" t="0" r="444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91308" cy="2250287"/>
                    </a:xfrm>
                    <a:prstGeom prst="rect">
                      <a:avLst/>
                    </a:prstGeom>
                  </pic:spPr>
                </pic:pic>
              </a:graphicData>
            </a:graphic>
          </wp:inline>
        </w:drawing>
      </w:r>
    </w:p>
    <w:p w14:paraId="48947CCF" w14:textId="2F623352" w:rsidR="00206896" w:rsidRDefault="3255D2FB" w:rsidP="00BC4265">
      <w:pPr>
        <w:keepLines/>
        <w:spacing w:after="0" w:line="360" w:lineRule="auto"/>
        <w:ind w:right="1701"/>
        <w:jc w:val="both"/>
        <w:rPr>
          <w:rFonts w:ascii="Arial" w:hAnsi="Arial"/>
        </w:rPr>
      </w:pPr>
      <w:r>
        <w:rPr>
          <w:rFonts w:ascii="Arial" w:hAnsi="Arial"/>
          <w:b/>
          <w:color w:val="000000" w:themeColor="text1"/>
          <w:sz w:val="21"/>
        </w:rPr>
        <w:t xml:space="preserve">Image: </w:t>
      </w:r>
      <w:r>
        <w:rPr>
          <w:rFonts w:ascii="Arial" w:hAnsi="Arial"/>
          <w:b/>
          <w:sz w:val="20"/>
        </w:rPr>
        <w:t>At the triennial trade fair, the TPE manufacturer is focusing primarily on the diversity of its product and service portfolio. (Source: KRAIBURG TPE)</w:t>
      </w:r>
    </w:p>
    <w:p w14:paraId="1F111B19" w14:textId="77777777" w:rsidR="00206896" w:rsidRDefault="00206896" w:rsidP="00BC4265">
      <w:pPr>
        <w:keepLines/>
        <w:spacing w:after="0" w:line="360" w:lineRule="auto"/>
        <w:ind w:right="1701"/>
        <w:jc w:val="both"/>
        <w:rPr>
          <w:rFonts w:ascii="Arial" w:hAnsi="Arial"/>
        </w:rPr>
      </w:pPr>
    </w:p>
    <w:p w14:paraId="0D87040D" w14:textId="77777777" w:rsidR="00206896" w:rsidRDefault="00206896" w:rsidP="00BC4265">
      <w:pPr>
        <w:keepLines/>
        <w:spacing w:after="0" w:line="360" w:lineRule="auto"/>
        <w:ind w:right="1701"/>
        <w:jc w:val="both"/>
        <w:rPr>
          <w:rFonts w:ascii="Arial" w:hAnsi="Arial"/>
        </w:rPr>
      </w:pP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t>Information for press representatives</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4" w:history="1">
        <w:r>
          <w:rPr>
            <w:rStyle w:val="Hyperlink"/>
            <w:rFonts w:ascii="Arial" w:hAnsi="Arial"/>
            <w:b/>
            <w:sz w:val="21"/>
          </w:rPr>
          <w:t>Images</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r>
        <w:rPr>
          <w:rFonts w:ascii="Arial" w:hAnsi="Arial"/>
          <w:b/>
          <w:color w:val="000000"/>
          <w:sz w:val="21"/>
        </w:rPr>
        <w:t>Social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br w:type="page"/>
            </w:r>
            <w:r>
              <w:rPr>
                <w:rFonts w:ascii="Arial" w:hAnsi="Arial"/>
                <w:b/>
                <w:noProof/>
                <w:color w:val="000000"/>
                <w:sz w:val="21"/>
              </w:rPr>
              <w:drawing>
                <wp:inline distT="0" distB="0" distL="0" distR="0" wp14:anchorId="58536EA7" wp14:editId="14FA42B8">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77777777" w:rsidR="00206896" w:rsidRDefault="00206896">
      <w:pPr>
        <w:rPr>
          <w:rFonts w:ascii="Arial" w:hAnsi="Arial"/>
          <w:b/>
          <w:sz w:val="20"/>
        </w:rPr>
      </w:pPr>
      <w:r>
        <w:br w:type="page"/>
      </w:r>
    </w:p>
    <w:p w14:paraId="4A31C9C3" w14:textId="65500686" w:rsidR="00D879DF" w:rsidRPr="00231380" w:rsidRDefault="00D879DF" w:rsidP="00D879DF">
      <w:pPr>
        <w:rPr>
          <w:rFonts w:ascii="Arial" w:hAnsi="Arial" w:cs="Arial"/>
          <w:b/>
          <w:bCs/>
          <w:sz w:val="20"/>
          <w:szCs w:val="20"/>
        </w:rPr>
      </w:pPr>
      <w:r>
        <w:rPr>
          <w:rFonts w:ascii="Arial" w:hAnsi="Arial"/>
          <w:b/>
          <w:sz w:val="20"/>
        </w:rPr>
        <w:lastRenderedPageBreak/>
        <w:t>About KRAIBURG TPE</w:t>
      </w:r>
    </w:p>
    <w:p w14:paraId="73160A1E" w14:textId="613D96F5" w:rsidR="00D879DF" w:rsidRPr="008C7A22" w:rsidRDefault="00D879DF" w:rsidP="00D879DF">
      <w:pPr>
        <w:keepLines/>
        <w:spacing w:after="0" w:line="360" w:lineRule="auto"/>
        <w:ind w:right="1701"/>
        <w:jc w:val="both"/>
        <w:rPr>
          <w:rFonts w:ascii="Arial" w:hAnsi="Arial"/>
          <w:sz w:val="20"/>
        </w:rPr>
      </w:pPr>
      <w:r>
        <w:rPr>
          <w:rFonts w:ascii="Arial" w:hAnsi="Arial"/>
          <w:sz w:val="20"/>
        </w:rPr>
        <w:t>KRAIBURG TPE (</w:t>
      </w:r>
      <w:hyperlink r:id="rId25" w:history="1">
        <w:r>
          <w:rPr>
            <w:rStyle w:val="Hyperlink"/>
            <w:rFonts w:ascii="Arial" w:hAnsi="Arial"/>
            <w:sz w:val="20"/>
          </w:rPr>
          <w:t>www.kraiburg-tpe.com</w:t>
        </w:r>
      </w:hyperlink>
      <w:r>
        <w:rPr>
          <w:rFonts w:ascii="Arial" w:hAnsi="Arial"/>
          <w:sz w:val="20"/>
        </w:rPr>
        <w:t>)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660 employees worldwide and production sites in Germany, the USA and Malaysia, the company provides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p w14:paraId="001895A7" w14:textId="51D0BE54" w:rsidR="00D879DF" w:rsidRPr="00D879DF" w:rsidRDefault="002D63EA" w:rsidP="00DC3BD9">
      <w:pPr>
        <w:rPr>
          <w:rFonts w:ascii="Arial" w:hAnsi="Arial" w:cs="Arial"/>
          <w:b/>
          <w:color w:val="000000"/>
          <w:sz w:val="21"/>
          <w:szCs w:val="21"/>
        </w:rPr>
      </w:pPr>
      <w:r>
        <w:rPr>
          <w:rFonts w:ascii="Arial" w:hAnsi="Arial"/>
          <w:b/>
          <w:color w:val="000000"/>
          <w:sz w:val="21"/>
        </w:rPr>
        <w:tab/>
      </w:r>
    </w:p>
    <w:p w14:paraId="52BF50FB" w14:textId="77777777" w:rsidR="002C07D0" w:rsidRPr="00D879DF" w:rsidRDefault="002C07D0">
      <w:pPr>
        <w:rPr>
          <w:rFonts w:ascii="Arial" w:hAnsi="Arial" w:cs="Arial"/>
          <w:b/>
          <w:color w:val="000000"/>
          <w:sz w:val="21"/>
          <w:szCs w:val="21"/>
        </w:rPr>
      </w:pPr>
    </w:p>
    <w:sectPr w:rsidR="002C07D0" w:rsidRPr="00D879DF"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5641A" w14:textId="77777777" w:rsidR="00C10AE1" w:rsidRDefault="00C10AE1" w:rsidP="00784C57">
      <w:pPr>
        <w:spacing w:after="0" w:line="240" w:lineRule="auto"/>
      </w:pPr>
      <w:r>
        <w:separator/>
      </w:r>
    </w:p>
  </w:endnote>
  <w:endnote w:type="continuationSeparator" w:id="0">
    <w:p w14:paraId="207B63F3" w14:textId="77777777" w:rsidR="00C10AE1" w:rsidRDefault="00C10AE1" w:rsidP="00784C57">
      <w:pPr>
        <w:spacing w:after="0" w:line="240" w:lineRule="auto"/>
      </w:pPr>
      <w:r>
        <w:continuationSeparator/>
      </w:r>
    </w:p>
  </w:endnote>
  <w:endnote w:type="continuationNotice" w:id="1">
    <w:p w14:paraId="3FADFA9A" w14:textId="77777777" w:rsidR="00C10AE1" w:rsidRDefault="00C10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91351" w14:textId="77777777" w:rsidR="00C10AE1" w:rsidRDefault="00C10AE1" w:rsidP="00784C57">
      <w:pPr>
        <w:spacing w:after="0" w:line="240" w:lineRule="auto"/>
      </w:pPr>
      <w:r>
        <w:separator/>
      </w:r>
    </w:p>
  </w:footnote>
  <w:footnote w:type="continuationSeparator" w:id="0">
    <w:p w14:paraId="1BACDB8D" w14:textId="77777777" w:rsidR="00C10AE1" w:rsidRDefault="00C10AE1" w:rsidP="00784C57">
      <w:pPr>
        <w:spacing w:after="0" w:line="240" w:lineRule="auto"/>
      </w:pPr>
      <w:r>
        <w:continuationSeparator/>
      </w:r>
    </w:p>
  </w:footnote>
  <w:footnote w:type="continuationNotice" w:id="1">
    <w:p w14:paraId="3AFA088F" w14:textId="77777777" w:rsidR="00C10AE1" w:rsidRDefault="00C10A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 release</w:t>
          </w:r>
        </w:p>
        <w:p w14:paraId="0F567C80" w14:textId="77777777" w:rsidR="003C4DF4" w:rsidRDefault="003C4DF4" w:rsidP="003C4DF4">
          <w:pPr>
            <w:spacing w:after="0" w:line="360" w:lineRule="auto"/>
            <w:jc w:val="both"/>
            <w:rPr>
              <w:rFonts w:ascii="Arial" w:hAnsi="Arial"/>
              <w:b/>
              <w:sz w:val="16"/>
            </w:rPr>
          </w:pPr>
          <w:r>
            <w:rPr>
              <w:rFonts w:ascii="Arial" w:hAnsi="Arial"/>
              <w:b/>
              <w:sz w:val="16"/>
            </w:rPr>
            <w:t>KRAIBURG TPE will present itself at PLAST 2026</w:t>
          </w:r>
        </w:p>
        <w:p w14:paraId="03F3001D" w14:textId="77777777" w:rsidR="003C4DF4" w:rsidRPr="00014BB3" w:rsidRDefault="003C4DF4" w:rsidP="003C4DF4">
          <w:pPr>
            <w:spacing w:after="0" w:line="360" w:lineRule="auto"/>
            <w:jc w:val="both"/>
            <w:rPr>
              <w:rFonts w:ascii="Arial" w:hAnsi="Arial" w:cs="Arial"/>
              <w:b/>
              <w:bCs/>
              <w:sz w:val="16"/>
              <w:szCs w:val="16"/>
            </w:rPr>
          </w:pPr>
          <w:r>
            <w:rPr>
              <w:rFonts w:ascii="Arial" w:hAnsi="Arial"/>
              <w:b/>
              <w:sz w:val="16"/>
            </w:rPr>
            <w:t>Waldkraiburg, May 2026</w:t>
          </w:r>
        </w:p>
        <w:p w14:paraId="4F16FFE5" w14:textId="0013DC62" w:rsidR="00502615" w:rsidRPr="00753C74" w:rsidRDefault="003025F9" w:rsidP="00E30016">
          <w:pPr>
            <w:spacing w:after="0" w:line="360" w:lineRule="auto"/>
            <w:jc w:val="both"/>
            <w:rPr>
              <w:rFonts w:ascii="Arial" w:hAnsi="Arial" w:cs="Arial"/>
              <w:b/>
              <w:sz w:val="16"/>
              <w:szCs w:val="16"/>
            </w:rPr>
          </w:pPr>
          <w:r>
            <w:rPr>
              <w:rFonts w:ascii="Arial" w:hAnsi="Arial" w:cs="Arial"/>
              <w:b/>
              <w:sz w:val="16"/>
              <w:szCs w:val="16"/>
              <w:lang w:val="de-DE"/>
            </w:rPr>
            <w:t>Page</w:t>
          </w:r>
          <w:r w:rsidRPr="003025F9">
            <w:rPr>
              <w:rFonts w:ascii="Arial" w:hAnsi="Arial" w:cs="Arial"/>
              <w:b/>
              <w:sz w:val="16"/>
              <w:szCs w:val="16"/>
              <w:lang w:val="de-DE"/>
            </w:rPr>
            <w:t xml:space="preserve"> </w:t>
          </w:r>
          <w:r w:rsidRPr="003025F9">
            <w:rPr>
              <w:rFonts w:ascii="Arial" w:hAnsi="Arial" w:cs="Arial"/>
              <w:b/>
              <w:bCs/>
              <w:sz w:val="16"/>
              <w:szCs w:val="16"/>
            </w:rPr>
            <w:fldChar w:fldCharType="begin"/>
          </w:r>
          <w:r w:rsidRPr="003025F9">
            <w:rPr>
              <w:rFonts w:ascii="Arial" w:hAnsi="Arial" w:cs="Arial"/>
              <w:b/>
              <w:bCs/>
              <w:sz w:val="16"/>
              <w:szCs w:val="16"/>
            </w:rPr>
            <w:instrText>PAGE  \* Arabic  \* MERGEFORMAT</w:instrText>
          </w:r>
          <w:r w:rsidRPr="003025F9">
            <w:rPr>
              <w:rFonts w:ascii="Arial" w:hAnsi="Arial" w:cs="Arial"/>
              <w:b/>
              <w:bCs/>
              <w:sz w:val="16"/>
              <w:szCs w:val="16"/>
            </w:rPr>
            <w:fldChar w:fldCharType="separate"/>
          </w:r>
          <w:r>
            <w:rPr>
              <w:rFonts w:ascii="Arial" w:hAnsi="Arial" w:cs="Arial"/>
              <w:b/>
              <w:bCs/>
              <w:sz w:val="16"/>
              <w:szCs w:val="16"/>
            </w:rPr>
            <w:t>1</w:t>
          </w:r>
          <w:r w:rsidRPr="003025F9">
            <w:rPr>
              <w:rFonts w:ascii="Arial" w:hAnsi="Arial" w:cs="Arial"/>
              <w:b/>
              <w:bCs/>
              <w:sz w:val="16"/>
              <w:szCs w:val="16"/>
            </w:rPr>
            <w:fldChar w:fldCharType="end"/>
          </w:r>
          <w:r w:rsidRPr="003025F9">
            <w:rPr>
              <w:rFonts w:ascii="Arial" w:hAnsi="Arial" w:cs="Arial"/>
              <w:b/>
              <w:sz w:val="16"/>
              <w:szCs w:val="16"/>
              <w:lang w:val="de-DE"/>
            </w:rPr>
            <w:t xml:space="preserve"> </w:t>
          </w:r>
          <w:proofErr w:type="spellStart"/>
          <w:r>
            <w:rPr>
              <w:rFonts w:ascii="Arial" w:hAnsi="Arial" w:cs="Arial"/>
              <w:b/>
              <w:sz w:val="16"/>
              <w:szCs w:val="16"/>
              <w:lang w:val="de-DE"/>
            </w:rPr>
            <w:t>of</w:t>
          </w:r>
          <w:proofErr w:type="spellEnd"/>
          <w:r w:rsidRPr="003025F9">
            <w:rPr>
              <w:rFonts w:ascii="Arial" w:hAnsi="Arial" w:cs="Arial"/>
              <w:b/>
              <w:sz w:val="16"/>
              <w:szCs w:val="16"/>
              <w:lang w:val="de-DE"/>
            </w:rPr>
            <w:t xml:space="preserve"> </w:t>
          </w:r>
          <w:r w:rsidRPr="003025F9">
            <w:rPr>
              <w:rFonts w:ascii="Arial" w:hAnsi="Arial" w:cs="Arial"/>
              <w:b/>
              <w:bCs/>
              <w:sz w:val="16"/>
              <w:szCs w:val="16"/>
            </w:rPr>
            <w:fldChar w:fldCharType="begin"/>
          </w:r>
          <w:r w:rsidRPr="003025F9">
            <w:rPr>
              <w:rFonts w:ascii="Arial" w:hAnsi="Arial" w:cs="Arial"/>
              <w:b/>
              <w:bCs/>
              <w:sz w:val="16"/>
              <w:szCs w:val="16"/>
            </w:rPr>
            <w:instrText>NUMPAGES  \* Arabic  \* MERGEFORMAT</w:instrText>
          </w:r>
          <w:r w:rsidRPr="003025F9">
            <w:rPr>
              <w:rFonts w:ascii="Arial" w:hAnsi="Arial" w:cs="Arial"/>
              <w:b/>
              <w:bCs/>
              <w:sz w:val="16"/>
              <w:szCs w:val="16"/>
            </w:rPr>
            <w:fldChar w:fldCharType="separate"/>
          </w:r>
          <w:r>
            <w:rPr>
              <w:rFonts w:ascii="Arial" w:hAnsi="Arial" w:cs="Arial"/>
              <w:b/>
              <w:bCs/>
              <w:sz w:val="16"/>
              <w:szCs w:val="16"/>
            </w:rPr>
            <w:t>4</w:t>
          </w:r>
          <w:r w:rsidRPr="003025F9">
            <w:rPr>
              <w:rFonts w:ascii="Arial" w:hAnsi="Arial" w:cs="Arial"/>
              <w:b/>
              <w:bCs/>
              <w:sz w:val="16"/>
              <w:szCs w:val="16"/>
            </w:rPr>
            <w:fldChar w:fldCharType="end"/>
          </w:r>
        </w:p>
      </w:tc>
    </w:tr>
  </w:tbl>
  <w:p w14:paraId="5195E70D" w14:textId="77777777" w:rsidR="00502615" w:rsidRPr="00E30016" w:rsidRDefault="00502615" w:rsidP="00502615">
    <w:pPr>
      <w:pStyle w:val="Kopfzeile"/>
      <w:tabs>
        <w:tab w:val="clear" w:pos="4703"/>
        <w:tab w:val="clear" w:pos="9406"/>
      </w:tabs>
      <w:rPr>
        <w:rFonts w:ascii="Arial" w:hAnsi="Arial" w:cs="Arial"/>
        <w:sz w:val="20"/>
        <w:szCs w:val="20"/>
      </w:rPr>
    </w:pPr>
  </w:p>
  <w:p w14:paraId="7ECDAEA4" w14:textId="77777777" w:rsidR="001A1A47" w:rsidRPr="00E30016" w:rsidRDefault="001A1A47"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 release</w:t>
          </w:r>
        </w:p>
        <w:p w14:paraId="69E31E37" w14:textId="08216595" w:rsidR="009336D8" w:rsidRDefault="009336D8" w:rsidP="00502615">
          <w:pPr>
            <w:spacing w:after="0" w:line="360" w:lineRule="auto"/>
            <w:jc w:val="both"/>
            <w:rPr>
              <w:rFonts w:ascii="Arial" w:hAnsi="Arial"/>
              <w:b/>
              <w:sz w:val="16"/>
            </w:rPr>
          </w:pPr>
          <w:r>
            <w:rPr>
              <w:rFonts w:ascii="Arial" w:hAnsi="Arial"/>
              <w:b/>
              <w:sz w:val="16"/>
            </w:rPr>
            <w:t>KRAIBURG TPE will present itself at PLAST 2026</w:t>
          </w:r>
        </w:p>
        <w:p w14:paraId="7CA21669" w14:textId="3A3ECC33" w:rsidR="00502615" w:rsidRPr="00014BB3" w:rsidRDefault="00502615" w:rsidP="00502615">
          <w:pPr>
            <w:spacing w:after="0" w:line="360" w:lineRule="auto"/>
            <w:jc w:val="both"/>
            <w:rPr>
              <w:rFonts w:ascii="Arial" w:hAnsi="Arial" w:cs="Arial"/>
              <w:b/>
              <w:bCs/>
              <w:sz w:val="16"/>
              <w:szCs w:val="16"/>
            </w:rPr>
          </w:pPr>
          <w:r>
            <w:rPr>
              <w:rFonts w:ascii="Arial" w:hAnsi="Arial"/>
              <w:b/>
              <w:sz w:val="16"/>
            </w:rPr>
            <w:t>Waldkraiburg, May 2026</w:t>
          </w:r>
        </w:p>
        <w:p w14:paraId="7142AAD6" w14:textId="0503DBCC" w:rsidR="00502615" w:rsidRPr="00753C74" w:rsidRDefault="00502615" w:rsidP="00C97AAF">
          <w:pPr>
            <w:spacing w:after="0" w:line="360" w:lineRule="auto"/>
            <w:jc w:val="both"/>
            <w:rPr>
              <w:rFonts w:ascii="Arial" w:hAnsi="Arial" w:cs="Arial"/>
              <w:b/>
              <w:sz w:val="16"/>
              <w:szCs w:val="16"/>
            </w:rPr>
          </w:pPr>
        </w:p>
      </w:tc>
      <w:tc>
        <w:tcPr>
          <w:tcW w:w="2977" w:type="dxa"/>
        </w:tcPr>
        <w:p w14:paraId="25A0B4C7" w14:textId="77777777" w:rsidR="00502615" w:rsidRPr="001875D3" w:rsidRDefault="00502615" w:rsidP="00502615">
          <w:pPr>
            <w:pStyle w:val="Kopfzeile"/>
            <w:tabs>
              <w:tab w:val="clear" w:pos="4703"/>
              <w:tab w:val="clear" w:pos="9406"/>
            </w:tabs>
            <w:rPr>
              <w:rFonts w:ascii="Arial" w:hAnsi="Arial" w:cs="Arial"/>
              <w:sz w:val="16"/>
              <w:szCs w:val="16"/>
              <w:lang w:val="de-DE"/>
            </w:rPr>
          </w:pPr>
          <w:r w:rsidRPr="001875D3">
            <w:rPr>
              <w:rFonts w:ascii="Arial" w:hAnsi="Arial"/>
              <w:sz w:val="16"/>
              <w:lang w:val="de-DE"/>
            </w:rPr>
            <w:t>KRAIBURG TPE GmbH &amp; Co. KG</w:t>
          </w:r>
        </w:p>
        <w:p w14:paraId="2143F276" w14:textId="77777777" w:rsidR="00502615" w:rsidRPr="00657251" w:rsidRDefault="00502615" w:rsidP="00502615">
          <w:pPr>
            <w:pStyle w:val="Kopfzeile"/>
            <w:tabs>
              <w:tab w:val="clear" w:pos="4703"/>
              <w:tab w:val="clear" w:pos="9406"/>
            </w:tabs>
            <w:rPr>
              <w:rFonts w:ascii="Arial" w:hAnsi="Arial" w:cs="Arial"/>
              <w:sz w:val="16"/>
              <w:szCs w:val="16"/>
              <w:lang w:val="de-DE"/>
            </w:rPr>
          </w:pPr>
          <w:r w:rsidRPr="00657251">
            <w:rPr>
              <w:rFonts w:ascii="Arial" w:hAnsi="Arial"/>
              <w:sz w:val="16"/>
              <w:lang w:val="de-DE"/>
            </w:rPr>
            <w:t>Friedrich-Schmidt-</w:t>
          </w:r>
          <w:proofErr w:type="spellStart"/>
          <w:r w:rsidRPr="00657251">
            <w:rPr>
              <w:rFonts w:ascii="Arial" w:hAnsi="Arial"/>
              <w:sz w:val="16"/>
              <w:lang w:val="de-DE"/>
            </w:rPr>
            <w:t>Strasse</w:t>
          </w:r>
          <w:proofErr w:type="spellEnd"/>
          <w:r w:rsidRPr="00657251">
            <w:rPr>
              <w:rFonts w:ascii="Arial" w:hAnsi="Arial"/>
              <w:sz w:val="16"/>
              <w:lang w:val="de-DE"/>
            </w:rPr>
            <w:t xml:space="preserve"> 2</w:t>
          </w:r>
        </w:p>
        <w:p w14:paraId="46B96D3D" w14:textId="77777777" w:rsidR="00502615" w:rsidRPr="001875D3" w:rsidRDefault="00502615" w:rsidP="00502615">
          <w:pPr>
            <w:pStyle w:val="Kopfzeile"/>
            <w:tabs>
              <w:tab w:val="clear" w:pos="4703"/>
              <w:tab w:val="clear" w:pos="9406"/>
            </w:tabs>
            <w:rPr>
              <w:rFonts w:ascii="Arial" w:hAnsi="Arial" w:cs="Arial"/>
              <w:sz w:val="16"/>
              <w:szCs w:val="16"/>
            </w:rPr>
          </w:pPr>
          <w:r w:rsidRPr="001875D3">
            <w:rPr>
              <w:rFonts w:ascii="Arial" w:hAnsi="Arial"/>
              <w:sz w:val="16"/>
            </w:rPr>
            <w:t>84478 Waldkraiburg</w:t>
          </w:r>
        </w:p>
        <w:p w14:paraId="52A084DE" w14:textId="77777777" w:rsidR="00502615" w:rsidRPr="001875D3" w:rsidRDefault="00FB6011" w:rsidP="00502615">
          <w:pPr>
            <w:pStyle w:val="Kopfzeile"/>
            <w:tabs>
              <w:tab w:val="clear" w:pos="4703"/>
              <w:tab w:val="clear" w:pos="9406"/>
            </w:tabs>
            <w:rPr>
              <w:rFonts w:ascii="Arial" w:hAnsi="Arial" w:cs="Arial"/>
              <w:sz w:val="16"/>
              <w:szCs w:val="16"/>
            </w:rPr>
          </w:pPr>
          <w:r w:rsidRPr="001875D3">
            <w:rPr>
              <w:rFonts w:ascii="Arial" w:hAnsi="Arial"/>
              <w:sz w:val="16"/>
            </w:rPr>
            <w:t>Germany</w:t>
          </w:r>
        </w:p>
        <w:p w14:paraId="73160BF7" w14:textId="77777777" w:rsidR="00502615" w:rsidRPr="001875D3" w:rsidRDefault="00502615" w:rsidP="00502615">
          <w:pPr>
            <w:pStyle w:val="Kopfzeile"/>
            <w:tabs>
              <w:tab w:val="clear" w:pos="4703"/>
              <w:tab w:val="clear" w:pos="9406"/>
            </w:tabs>
            <w:rPr>
              <w:rFonts w:ascii="Arial" w:hAnsi="Arial" w:cs="Arial"/>
              <w:sz w:val="16"/>
              <w:szCs w:val="16"/>
            </w:rPr>
          </w:pPr>
        </w:p>
        <w:p w14:paraId="2FD60256" w14:textId="77777777" w:rsidR="00C97AAF" w:rsidRPr="001875D3" w:rsidRDefault="00C97AAF" w:rsidP="00C97AAF">
          <w:pPr>
            <w:pStyle w:val="Kopfzeile"/>
            <w:tabs>
              <w:tab w:val="clear" w:pos="4703"/>
              <w:tab w:val="clear" w:pos="9406"/>
            </w:tabs>
            <w:rPr>
              <w:rFonts w:ascii="Arial" w:hAnsi="Arial" w:cs="Arial"/>
              <w:sz w:val="16"/>
              <w:szCs w:val="16"/>
            </w:rPr>
          </w:pPr>
          <w:r w:rsidRPr="001875D3">
            <w:rPr>
              <w:rFonts w:ascii="Arial" w:hAnsi="Arial"/>
              <w:sz w:val="16"/>
            </w:rPr>
            <w:t>Phone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Fax +49 8638 9810- 310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 contact</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Europe, Middle East, Africa</w:t>
                          </w:r>
                        </w:p>
                        <w:p w14:paraId="092B77F0" w14:textId="3B03EDCF" w:rsidR="00E07B9C" w:rsidRPr="001875D3" w:rsidRDefault="00EE4CEE" w:rsidP="00E07B9C">
                          <w:pPr>
                            <w:pStyle w:val="Textkrper-Zeileneinzug"/>
                            <w:ind w:left="0"/>
                            <w:rPr>
                              <w:i w:val="0"/>
                              <w:sz w:val="16"/>
                              <w:szCs w:val="16"/>
                              <w:lang w:val="fr-FR"/>
                            </w:rPr>
                          </w:pPr>
                          <w:r w:rsidRPr="001875D3">
                            <w:rPr>
                              <w:i w:val="0"/>
                              <w:sz w:val="16"/>
                              <w:lang w:val="fr-FR"/>
                            </w:rPr>
                            <w:t>Juliane Schmidhuber</w:t>
                          </w:r>
                        </w:p>
                        <w:p w14:paraId="63A4EC68" w14:textId="77777777" w:rsidR="00E07B9C" w:rsidRPr="001875D3" w:rsidRDefault="00E07B9C" w:rsidP="00E07B9C">
                          <w:pPr>
                            <w:pStyle w:val="Textkrper-Zeileneinzug"/>
                            <w:ind w:left="0"/>
                            <w:rPr>
                              <w:i w:val="0"/>
                              <w:sz w:val="16"/>
                              <w:szCs w:val="16"/>
                              <w:lang w:val="fr-FR"/>
                            </w:rPr>
                          </w:pPr>
                          <w:r w:rsidRPr="001875D3">
                            <w:rPr>
                              <w:i w:val="0"/>
                              <w:sz w:val="16"/>
                              <w:lang w:val="fr-FR"/>
                            </w:rPr>
                            <w:t>PR &amp; Communications Manager</w:t>
                          </w:r>
                        </w:p>
                        <w:p w14:paraId="490E30CA" w14:textId="77777777" w:rsidR="00E07B9C" w:rsidRPr="001875D3" w:rsidRDefault="00E07B9C" w:rsidP="00E07B9C">
                          <w:pPr>
                            <w:pStyle w:val="Textkrper-Zeileneinzug"/>
                            <w:ind w:left="0"/>
                            <w:rPr>
                              <w:i w:val="0"/>
                              <w:sz w:val="16"/>
                              <w:szCs w:val="16"/>
                              <w:lang w:val="fr-FR"/>
                            </w:rPr>
                          </w:pPr>
                          <w:r w:rsidRPr="001875D3">
                            <w:rPr>
                              <w:i w:val="0"/>
                              <w:sz w:val="16"/>
                              <w:lang w:val="fr-FR"/>
                            </w:rPr>
                            <w:t>Phone: +49 8638 9810 568</w:t>
                          </w:r>
                        </w:p>
                        <w:p w14:paraId="385DF4B2" w14:textId="153DCFEA" w:rsidR="00A94995" w:rsidRPr="00541171" w:rsidRDefault="00E1003B" w:rsidP="00A94995">
                          <w:pPr>
                            <w:spacing w:after="0" w:line="360" w:lineRule="auto"/>
                            <w:rPr>
                              <w:rFonts w:ascii="Arial" w:hAnsi="Arial" w:cs="Arial"/>
                              <w:sz w:val="16"/>
                              <w:szCs w:val="16"/>
                            </w:rPr>
                          </w:pPr>
                          <w:hyperlink r:id="rId2" w:history="1">
                            <w:r>
                              <w:rPr>
                                <w:rStyle w:val="Hyperlink"/>
                                <w:rFonts w:ascii="Arial" w:hAnsi="Arial"/>
                                <w:sz w:val="16"/>
                              </w:rPr>
                              <w:t>Juliane.Schmidhuber@kraiburg-tpe.com</w:t>
                            </w:r>
                          </w:hyperlink>
                        </w:p>
                        <w:p w14:paraId="07C4BA2C" w14:textId="77777777" w:rsidR="006A7575" w:rsidRPr="001875D3"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Communications agency</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4F190A22" w14:textId="77777777" w:rsidR="00A94B4C" w:rsidRDefault="009A4111" w:rsidP="00A94B4C">
                          <w:pPr>
                            <w:spacing w:after="0" w:line="240" w:lineRule="auto"/>
                            <w:rPr>
                              <w:rFonts w:ascii="Arial" w:hAnsi="Arial"/>
                              <w:sz w:val="16"/>
                            </w:rPr>
                          </w:pPr>
                          <w:r>
                            <w:rPr>
                              <w:rFonts w:ascii="Arial" w:hAnsi="Arial"/>
                              <w:sz w:val="16"/>
                            </w:rPr>
                            <w:t>Elena Loseva</w:t>
                          </w:r>
                        </w:p>
                        <w:p w14:paraId="1C10720C" w14:textId="4647E495" w:rsidR="009A4111" w:rsidRPr="009A4111" w:rsidRDefault="009A4111" w:rsidP="00A94B4C">
                          <w:pPr>
                            <w:spacing w:after="0" w:line="24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A94B4C">
                          <w:pPr>
                            <w:spacing w:line="240" w:lineRule="auto"/>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A94B4C">
                          <w:pPr>
                            <w:spacing w:line="240" w:lineRule="auto"/>
                            <w:rPr>
                              <w:rFonts w:ascii="Arial" w:hAnsi="Arial" w:cs="Arial"/>
                              <w:sz w:val="16"/>
                            </w:rPr>
                          </w:pPr>
                          <w:r>
                            <w:rPr>
                              <w:rFonts w:ascii="Arial" w:hAnsi="Arial"/>
                              <w:sz w:val="16"/>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 contact</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Europe, Middle East, Africa</w:t>
                    </w:r>
                  </w:p>
                  <w:p w14:paraId="092B77F0" w14:textId="3B03EDCF" w:rsidR="00E07B9C" w:rsidRPr="001875D3" w:rsidRDefault="00EE4CEE" w:rsidP="00E07B9C">
                    <w:pPr>
                      <w:pStyle w:val="Textkrper-Zeileneinzug"/>
                      <w:ind w:left="0"/>
                      <w:rPr>
                        <w:i w:val="0"/>
                        <w:sz w:val="16"/>
                        <w:szCs w:val="16"/>
                        <w:lang w:val="fr-FR"/>
                      </w:rPr>
                    </w:pPr>
                    <w:r w:rsidRPr="001875D3">
                      <w:rPr>
                        <w:i w:val="0"/>
                        <w:sz w:val="16"/>
                        <w:lang w:val="fr-FR"/>
                      </w:rPr>
                      <w:t>Juliane Schmidhuber</w:t>
                    </w:r>
                  </w:p>
                  <w:p w14:paraId="63A4EC68" w14:textId="77777777" w:rsidR="00E07B9C" w:rsidRPr="001875D3" w:rsidRDefault="00E07B9C" w:rsidP="00E07B9C">
                    <w:pPr>
                      <w:pStyle w:val="Textkrper-Zeileneinzug"/>
                      <w:ind w:left="0"/>
                      <w:rPr>
                        <w:i w:val="0"/>
                        <w:sz w:val="16"/>
                        <w:szCs w:val="16"/>
                        <w:lang w:val="fr-FR"/>
                      </w:rPr>
                    </w:pPr>
                    <w:r w:rsidRPr="001875D3">
                      <w:rPr>
                        <w:i w:val="0"/>
                        <w:sz w:val="16"/>
                        <w:lang w:val="fr-FR"/>
                      </w:rPr>
                      <w:t>PR &amp; Communications Manager</w:t>
                    </w:r>
                  </w:p>
                  <w:p w14:paraId="490E30CA" w14:textId="77777777" w:rsidR="00E07B9C" w:rsidRPr="001875D3" w:rsidRDefault="00E07B9C" w:rsidP="00E07B9C">
                    <w:pPr>
                      <w:pStyle w:val="Textkrper-Zeileneinzug"/>
                      <w:ind w:left="0"/>
                      <w:rPr>
                        <w:i w:val="0"/>
                        <w:sz w:val="16"/>
                        <w:szCs w:val="16"/>
                        <w:lang w:val="fr-FR"/>
                      </w:rPr>
                    </w:pPr>
                    <w:r w:rsidRPr="001875D3">
                      <w:rPr>
                        <w:i w:val="0"/>
                        <w:sz w:val="16"/>
                        <w:lang w:val="fr-FR"/>
                      </w:rPr>
                      <w:t>Phone: +49 8638 9810 568</w:t>
                    </w:r>
                  </w:p>
                  <w:p w14:paraId="385DF4B2" w14:textId="153DCFEA" w:rsidR="00A94995" w:rsidRPr="00541171" w:rsidRDefault="00E1003B" w:rsidP="00A94995">
                    <w:pPr>
                      <w:spacing w:after="0" w:line="360" w:lineRule="auto"/>
                      <w:rPr>
                        <w:rFonts w:ascii="Arial" w:hAnsi="Arial" w:cs="Arial"/>
                        <w:sz w:val="16"/>
                        <w:szCs w:val="16"/>
                      </w:rPr>
                    </w:pPr>
                    <w:hyperlink r:id="rId3" w:history="1">
                      <w:r>
                        <w:rPr>
                          <w:rStyle w:val="Hyperlink"/>
                          <w:rFonts w:ascii="Arial" w:hAnsi="Arial"/>
                          <w:sz w:val="16"/>
                        </w:rPr>
                        <w:t>Juliane.Schmidhuber@kraiburg-tpe.com</w:t>
                      </w:r>
                    </w:hyperlink>
                  </w:p>
                  <w:p w14:paraId="07C4BA2C" w14:textId="77777777" w:rsidR="006A7575" w:rsidRPr="001875D3" w:rsidRDefault="006A7575" w:rsidP="006A7575">
                    <w:pPr>
                      <w:pStyle w:val="Textkrper-Zeileneinzug"/>
                      <w:ind w:left="0"/>
                      <w:rPr>
                        <w:bCs/>
                        <w:sz w:val="16"/>
                        <w:szCs w:val="16"/>
                      </w:rPr>
                    </w:pPr>
                  </w:p>
                  <w:p w14:paraId="5DD5E035" w14:textId="77777777" w:rsidR="006A7575" w:rsidRPr="0097235B" w:rsidRDefault="006A7575" w:rsidP="006A7575">
                    <w:pPr>
                      <w:pStyle w:val="Textkrper-Zeileneinzug"/>
                      <w:ind w:left="0"/>
                      <w:rPr>
                        <w:rStyle w:val="Hyperlink"/>
                        <w:b/>
                        <w:i w:val="0"/>
                        <w:sz w:val="16"/>
                      </w:rPr>
                    </w:pPr>
                    <w:r>
                      <w:rPr>
                        <w:b/>
                        <w:i w:val="0"/>
                        <w:sz w:val="16"/>
                      </w:rPr>
                      <w:t>Communications agency</w:t>
                    </w:r>
                  </w:p>
                  <w:p w14:paraId="317C8DE1" w14:textId="77777777" w:rsidR="00015E8C" w:rsidRPr="0097235B" w:rsidRDefault="00015E8C" w:rsidP="00015E8C">
                    <w:pPr>
                      <w:spacing w:after="0" w:line="360" w:lineRule="auto"/>
                      <w:rPr>
                        <w:rFonts w:ascii="Arial" w:hAnsi="Arial"/>
                        <w:i/>
                        <w:sz w:val="16"/>
                      </w:rPr>
                    </w:pPr>
                    <w:r>
                      <w:rPr>
                        <w:rFonts w:ascii="Arial" w:hAnsi="Arial"/>
                        <w:i/>
                        <w:sz w:val="16"/>
                      </w:rPr>
                      <w:t>EMG</w:t>
                    </w:r>
                  </w:p>
                  <w:p w14:paraId="4F190A22" w14:textId="77777777" w:rsidR="00A94B4C" w:rsidRDefault="009A4111" w:rsidP="00A94B4C">
                    <w:pPr>
                      <w:spacing w:after="0" w:line="240" w:lineRule="auto"/>
                      <w:rPr>
                        <w:rFonts w:ascii="Arial" w:hAnsi="Arial"/>
                        <w:sz w:val="16"/>
                      </w:rPr>
                    </w:pPr>
                    <w:r>
                      <w:rPr>
                        <w:rFonts w:ascii="Arial" w:hAnsi="Arial"/>
                        <w:sz w:val="16"/>
                      </w:rPr>
                      <w:t>Elena Loseva</w:t>
                    </w:r>
                  </w:p>
                  <w:p w14:paraId="1C10720C" w14:textId="4647E495" w:rsidR="009A4111" w:rsidRPr="009A4111" w:rsidRDefault="009A4111" w:rsidP="00A94B4C">
                    <w:pPr>
                      <w:spacing w:after="0" w:line="240" w:lineRule="auto"/>
                      <w:rPr>
                        <w:rFonts w:ascii="Arial" w:hAnsi="Arial" w:cs="Arial"/>
                        <w:iCs/>
                        <w:sz w:val="16"/>
                        <w:szCs w:val="16"/>
                      </w:rPr>
                    </w:pPr>
                    <w:r>
                      <w:rPr>
                        <w:rFonts w:ascii="Arial" w:hAnsi="Arial"/>
                        <w:sz w:val="16"/>
                      </w:rPr>
                      <w:fldChar w:fldCharType="begin"/>
                    </w:r>
                    <w:r>
                      <w:rPr>
                        <w:rFonts w:ascii="Arial" w:hAnsi="Arial"/>
                        <w:sz w:val="16"/>
                      </w:rPr>
                      <w:instrText>HYPERLINK "mailto:eloseva@emg-marcom.com"</w:instrText>
                    </w:r>
                  </w:p>
                  <w:p w14:paraId="3DF3F3F3" w14:textId="77777777" w:rsidR="009A4111" w:rsidRPr="00D75084" w:rsidRDefault="009A4111" w:rsidP="00A94B4C">
                    <w:pPr>
                      <w:spacing w:line="240" w:lineRule="auto"/>
                      <w:rPr>
                        <w:rStyle w:val="Hyperlink"/>
                        <w:rFonts w:ascii="Arial" w:hAnsi="Arial" w:cs="Arial"/>
                        <w:sz w:val="16"/>
                      </w:rPr>
                    </w:pPr>
                    <w:r>
                      <w:rPr>
                        <w:rFonts w:ascii="Arial" w:hAnsi="Arial"/>
                        <w:sz w:val="16"/>
                      </w:rPr>
                    </w:r>
                    <w:r>
                      <w:rPr>
                        <w:rFonts w:ascii="Arial" w:hAnsi="Arial"/>
                        <w:sz w:val="16"/>
                      </w:rPr>
                      <w:fldChar w:fldCharType="separate"/>
                    </w:r>
                    <w:r>
                      <w:rPr>
                        <w:rStyle w:val="Hyperlink"/>
                        <w:rFonts w:ascii="Arial" w:hAnsi="Arial"/>
                        <w:sz w:val="16"/>
                      </w:rPr>
                      <w:t>eloseva@emg-marcom.com</w:t>
                    </w:r>
                  </w:p>
                  <w:p w14:paraId="59E5EE0D" w14:textId="52E296F4" w:rsidR="00DC3BD9" w:rsidRPr="009A4111" w:rsidRDefault="009A4111" w:rsidP="00A94B4C">
                    <w:pPr>
                      <w:spacing w:line="240" w:lineRule="auto"/>
                      <w:rPr>
                        <w:rFonts w:ascii="Arial" w:hAnsi="Arial" w:cs="Arial"/>
                        <w:sz w:val="16"/>
                      </w:rPr>
                    </w:pPr>
                    <w:r>
                      <w:rPr>
                        <w:rFonts w:ascii="Arial" w:hAnsi="Arial"/>
                        <w:sz w:val="16"/>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6A45"/>
    <w:rsid w:val="000313DA"/>
    <w:rsid w:val="00032B32"/>
    <w:rsid w:val="00040C43"/>
    <w:rsid w:val="00041B77"/>
    <w:rsid w:val="00043C29"/>
    <w:rsid w:val="0004695A"/>
    <w:rsid w:val="000525EF"/>
    <w:rsid w:val="00053CE9"/>
    <w:rsid w:val="000557F2"/>
    <w:rsid w:val="00057699"/>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0C8F"/>
    <w:rsid w:val="000914A6"/>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7AF5"/>
    <w:rsid w:val="000E09F3"/>
    <w:rsid w:val="000E1342"/>
    <w:rsid w:val="000E2AF9"/>
    <w:rsid w:val="000F02FE"/>
    <w:rsid w:val="000F2C44"/>
    <w:rsid w:val="000F2DAE"/>
    <w:rsid w:val="000F32CD"/>
    <w:rsid w:val="000F3E0C"/>
    <w:rsid w:val="000F6C96"/>
    <w:rsid w:val="000F7BE2"/>
    <w:rsid w:val="000F7C99"/>
    <w:rsid w:val="001018B4"/>
    <w:rsid w:val="00104362"/>
    <w:rsid w:val="00107E1D"/>
    <w:rsid w:val="00111092"/>
    <w:rsid w:val="0011242A"/>
    <w:rsid w:val="00112B14"/>
    <w:rsid w:val="00121086"/>
    <w:rsid w:val="00122298"/>
    <w:rsid w:val="00123991"/>
    <w:rsid w:val="00123C9B"/>
    <w:rsid w:val="001246FA"/>
    <w:rsid w:val="00124B28"/>
    <w:rsid w:val="0012677D"/>
    <w:rsid w:val="001271AF"/>
    <w:rsid w:val="00133026"/>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38FF"/>
    <w:rsid w:val="00153F89"/>
    <w:rsid w:val="00154361"/>
    <w:rsid w:val="00156A2A"/>
    <w:rsid w:val="001575AA"/>
    <w:rsid w:val="00163E63"/>
    <w:rsid w:val="001646E0"/>
    <w:rsid w:val="001648AC"/>
    <w:rsid w:val="0016709E"/>
    <w:rsid w:val="00171587"/>
    <w:rsid w:val="00171C19"/>
    <w:rsid w:val="0017332B"/>
    <w:rsid w:val="00176EA1"/>
    <w:rsid w:val="001808C0"/>
    <w:rsid w:val="00180E93"/>
    <w:rsid w:val="00180F66"/>
    <w:rsid w:val="00181DF9"/>
    <w:rsid w:val="00183F83"/>
    <w:rsid w:val="001875D3"/>
    <w:rsid w:val="00195CDF"/>
    <w:rsid w:val="00196F78"/>
    <w:rsid w:val="001A1A47"/>
    <w:rsid w:val="001A4A31"/>
    <w:rsid w:val="001A4BDC"/>
    <w:rsid w:val="001A51A3"/>
    <w:rsid w:val="001A66B1"/>
    <w:rsid w:val="001A6E61"/>
    <w:rsid w:val="001A78BB"/>
    <w:rsid w:val="001B0619"/>
    <w:rsid w:val="001B0E83"/>
    <w:rsid w:val="001B2387"/>
    <w:rsid w:val="001B470F"/>
    <w:rsid w:val="001C14CC"/>
    <w:rsid w:val="001C4762"/>
    <w:rsid w:val="001C4BCE"/>
    <w:rsid w:val="001C4EAE"/>
    <w:rsid w:val="001C632B"/>
    <w:rsid w:val="001D0E08"/>
    <w:rsid w:val="001D24E4"/>
    <w:rsid w:val="001D3E86"/>
    <w:rsid w:val="001D4181"/>
    <w:rsid w:val="001D4898"/>
    <w:rsid w:val="001D646F"/>
    <w:rsid w:val="001D726A"/>
    <w:rsid w:val="001E21C8"/>
    <w:rsid w:val="001F5C9D"/>
    <w:rsid w:val="0020005E"/>
    <w:rsid w:val="00200183"/>
    <w:rsid w:val="00201710"/>
    <w:rsid w:val="00201B6E"/>
    <w:rsid w:val="002067F5"/>
    <w:rsid w:val="00206896"/>
    <w:rsid w:val="00207B60"/>
    <w:rsid w:val="00210494"/>
    <w:rsid w:val="002122C6"/>
    <w:rsid w:val="00212BD0"/>
    <w:rsid w:val="00214303"/>
    <w:rsid w:val="00214A1E"/>
    <w:rsid w:val="00214B4F"/>
    <w:rsid w:val="00215C37"/>
    <w:rsid w:val="0022188E"/>
    <w:rsid w:val="00224863"/>
    <w:rsid w:val="00225FD8"/>
    <w:rsid w:val="002325E3"/>
    <w:rsid w:val="002343E8"/>
    <w:rsid w:val="00235BA5"/>
    <w:rsid w:val="00240359"/>
    <w:rsid w:val="0024283A"/>
    <w:rsid w:val="00244726"/>
    <w:rsid w:val="002478DE"/>
    <w:rsid w:val="00247D10"/>
    <w:rsid w:val="0024F52C"/>
    <w:rsid w:val="002500B1"/>
    <w:rsid w:val="00250D09"/>
    <w:rsid w:val="002515EF"/>
    <w:rsid w:val="00251693"/>
    <w:rsid w:val="00251F52"/>
    <w:rsid w:val="002565BC"/>
    <w:rsid w:val="00257309"/>
    <w:rsid w:val="00257B55"/>
    <w:rsid w:val="00257EC8"/>
    <w:rsid w:val="00262C90"/>
    <w:rsid w:val="002631F5"/>
    <w:rsid w:val="002668B2"/>
    <w:rsid w:val="002673D7"/>
    <w:rsid w:val="002679A6"/>
    <w:rsid w:val="00270647"/>
    <w:rsid w:val="00273369"/>
    <w:rsid w:val="00273F2B"/>
    <w:rsid w:val="0027478F"/>
    <w:rsid w:val="00274EF6"/>
    <w:rsid w:val="00277755"/>
    <w:rsid w:val="00280394"/>
    <w:rsid w:val="00280BA4"/>
    <w:rsid w:val="002829A8"/>
    <w:rsid w:val="00283334"/>
    <w:rsid w:val="00285982"/>
    <w:rsid w:val="0028760F"/>
    <w:rsid w:val="0028771D"/>
    <w:rsid w:val="00290773"/>
    <w:rsid w:val="00290789"/>
    <w:rsid w:val="00291DB2"/>
    <w:rsid w:val="00293820"/>
    <w:rsid w:val="002941BF"/>
    <w:rsid w:val="00295F6D"/>
    <w:rsid w:val="0029752E"/>
    <w:rsid w:val="002A0E61"/>
    <w:rsid w:val="002A1B2F"/>
    <w:rsid w:val="002A37DD"/>
    <w:rsid w:val="002A3D9D"/>
    <w:rsid w:val="002A4CE6"/>
    <w:rsid w:val="002A65FA"/>
    <w:rsid w:val="002A7DB0"/>
    <w:rsid w:val="002B1342"/>
    <w:rsid w:val="002B3A55"/>
    <w:rsid w:val="002B5C8B"/>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2F5C04"/>
    <w:rsid w:val="00300CB5"/>
    <w:rsid w:val="00301B08"/>
    <w:rsid w:val="003025F9"/>
    <w:rsid w:val="0030299D"/>
    <w:rsid w:val="003036CC"/>
    <w:rsid w:val="00303C99"/>
    <w:rsid w:val="0030448E"/>
    <w:rsid w:val="003049A8"/>
    <w:rsid w:val="003110DD"/>
    <w:rsid w:val="003170BA"/>
    <w:rsid w:val="003177B5"/>
    <w:rsid w:val="00320C11"/>
    <w:rsid w:val="003212CD"/>
    <w:rsid w:val="003226D8"/>
    <w:rsid w:val="003257EA"/>
    <w:rsid w:val="003279CD"/>
    <w:rsid w:val="00327F0C"/>
    <w:rsid w:val="00330540"/>
    <w:rsid w:val="00334615"/>
    <w:rsid w:val="00334E61"/>
    <w:rsid w:val="003368FF"/>
    <w:rsid w:val="00351059"/>
    <w:rsid w:val="00351E0E"/>
    <w:rsid w:val="00352FA4"/>
    <w:rsid w:val="0035315F"/>
    <w:rsid w:val="00353EC8"/>
    <w:rsid w:val="003566DB"/>
    <w:rsid w:val="00357AA0"/>
    <w:rsid w:val="00357E90"/>
    <w:rsid w:val="00361B4C"/>
    <w:rsid w:val="00365C9A"/>
    <w:rsid w:val="0037152D"/>
    <w:rsid w:val="00374BDA"/>
    <w:rsid w:val="00375DFA"/>
    <w:rsid w:val="00375FE5"/>
    <w:rsid w:val="00384DF4"/>
    <w:rsid w:val="00385A9C"/>
    <w:rsid w:val="0038731F"/>
    <w:rsid w:val="00391D56"/>
    <w:rsid w:val="003A5449"/>
    <w:rsid w:val="003A70E9"/>
    <w:rsid w:val="003A75EF"/>
    <w:rsid w:val="003B235E"/>
    <w:rsid w:val="003B31BF"/>
    <w:rsid w:val="003B40FB"/>
    <w:rsid w:val="003B4207"/>
    <w:rsid w:val="003B4466"/>
    <w:rsid w:val="003B6702"/>
    <w:rsid w:val="003C08E2"/>
    <w:rsid w:val="003C1AA8"/>
    <w:rsid w:val="003C1CBC"/>
    <w:rsid w:val="003C2A07"/>
    <w:rsid w:val="003C4DF4"/>
    <w:rsid w:val="003C6DEF"/>
    <w:rsid w:val="003C78DA"/>
    <w:rsid w:val="003C7FD7"/>
    <w:rsid w:val="003D311C"/>
    <w:rsid w:val="003D7BD7"/>
    <w:rsid w:val="003E0452"/>
    <w:rsid w:val="003E19EE"/>
    <w:rsid w:val="003F73FE"/>
    <w:rsid w:val="003F747F"/>
    <w:rsid w:val="004002A2"/>
    <w:rsid w:val="00402503"/>
    <w:rsid w:val="00403BCE"/>
    <w:rsid w:val="00406C85"/>
    <w:rsid w:val="004115F8"/>
    <w:rsid w:val="00412FD9"/>
    <w:rsid w:val="004133D7"/>
    <w:rsid w:val="00423213"/>
    <w:rsid w:val="00424B09"/>
    <w:rsid w:val="00425BF5"/>
    <w:rsid w:val="00426E29"/>
    <w:rsid w:val="00433802"/>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598"/>
    <w:rsid w:val="0049064B"/>
    <w:rsid w:val="00491FFE"/>
    <w:rsid w:val="00492A71"/>
    <w:rsid w:val="00493F5B"/>
    <w:rsid w:val="0049436C"/>
    <w:rsid w:val="00494ED6"/>
    <w:rsid w:val="00496F0F"/>
    <w:rsid w:val="004970A0"/>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4680"/>
    <w:rsid w:val="004C6E24"/>
    <w:rsid w:val="004C6FF9"/>
    <w:rsid w:val="004C73E1"/>
    <w:rsid w:val="004C7A43"/>
    <w:rsid w:val="004D3357"/>
    <w:rsid w:val="004D4F32"/>
    <w:rsid w:val="004D50FB"/>
    <w:rsid w:val="004D5BAF"/>
    <w:rsid w:val="004D74EB"/>
    <w:rsid w:val="004E0549"/>
    <w:rsid w:val="004E40D8"/>
    <w:rsid w:val="004E58A9"/>
    <w:rsid w:val="004E5994"/>
    <w:rsid w:val="004E7466"/>
    <w:rsid w:val="004F1483"/>
    <w:rsid w:val="004F3ADA"/>
    <w:rsid w:val="004F6098"/>
    <w:rsid w:val="004F61B3"/>
    <w:rsid w:val="005011E4"/>
    <w:rsid w:val="0050199E"/>
    <w:rsid w:val="00502615"/>
    <w:rsid w:val="00502E5D"/>
    <w:rsid w:val="00503694"/>
    <w:rsid w:val="0050419E"/>
    <w:rsid w:val="00506A35"/>
    <w:rsid w:val="00507217"/>
    <w:rsid w:val="00513837"/>
    <w:rsid w:val="0051730D"/>
    <w:rsid w:val="005218CD"/>
    <w:rsid w:val="00526446"/>
    <w:rsid w:val="005275A0"/>
    <w:rsid w:val="005317AF"/>
    <w:rsid w:val="005364D1"/>
    <w:rsid w:val="005402A9"/>
    <w:rsid w:val="00541171"/>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6E1E"/>
    <w:rsid w:val="00577743"/>
    <w:rsid w:val="00581266"/>
    <w:rsid w:val="00581A9E"/>
    <w:rsid w:val="00581F95"/>
    <w:rsid w:val="00583889"/>
    <w:rsid w:val="0058597E"/>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D76CA"/>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5A11"/>
    <w:rsid w:val="006162F9"/>
    <w:rsid w:val="0061641D"/>
    <w:rsid w:val="00620305"/>
    <w:rsid w:val="00621112"/>
    <w:rsid w:val="00621DDB"/>
    <w:rsid w:val="00623CF8"/>
    <w:rsid w:val="0063033C"/>
    <w:rsid w:val="0063151E"/>
    <w:rsid w:val="006322D9"/>
    <w:rsid w:val="00632638"/>
    <w:rsid w:val="00637255"/>
    <w:rsid w:val="006407F3"/>
    <w:rsid w:val="006432A4"/>
    <w:rsid w:val="006432A7"/>
    <w:rsid w:val="00645F5C"/>
    <w:rsid w:val="006460E3"/>
    <w:rsid w:val="006462D1"/>
    <w:rsid w:val="00650753"/>
    <w:rsid w:val="00650BA5"/>
    <w:rsid w:val="006546C1"/>
    <w:rsid w:val="00657168"/>
    <w:rsid w:val="00657251"/>
    <w:rsid w:val="006600AB"/>
    <w:rsid w:val="00661BAB"/>
    <w:rsid w:val="00662F4F"/>
    <w:rsid w:val="00664104"/>
    <w:rsid w:val="00664AF2"/>
    <w:rsid w:val="006709AB"/>
    <w:rsid w:val="00671D92"/>
    <w:rsid w:val="006723EA"/>
    <w:rsid w:val="00673E8B"/>
    <w:rsid w:val="006744C3"/>
    <w:rsid w:val="006751D3"/>
    <w:rsid w:val="00681B16"/>
    <w:rsid w:val="00681B2F"/>
    <w:rsid w:val="00686F7A"/>
    <w:rsid w:val="00690257"/>
    <w:rsid w:val="00690AB0"/>
    <w:rsid w:val="00694298"/>
    <w:rsid w:val="00697163"/>
    <w:rsid w:val="0069789B"/>
    <w:rsid w:val="006A02D8"/>
    <w:rsid w:val="006A362C"/>
    <w:rsid w:val="006A7575"/>
    <w:rsid w:val="006B0D90"/>
    <w:rsid w:val="006B175F"/>
    <w:rsid w:val="006B1DAF"/>
    <w:rsid w:val="006B33D8"/>
    <w:rsid w:val="006B483F"/>
    <w:rsid w:val="006C037F"/>
    <w:rsid w:val="006C0F50"/>
    <w:rsid w:val="006C10C6"/>
    <w:rsid w:val="006C1138"/>
    <w:rsid w:val="006C15E3"/>
    <w:rsid w:val="006C17EC"/>
    <w:rsid w:val="006C5290"/>
    <w:rsid w:val="006C59A3"/>
    <w:rsid w:val="006C74BD"/>
    <w:rsid w:val="006D081E"/>
    <w:rsid w:val="006D0902"/>
    <w:rsid w:val="006D26D0"/>
    <w:rsid w:val="006D2DEF"/>
    <w:rsid w:val="006D5C7A"/>
    <w:rsid w:val="006E0C1F"/>
    <w:rsid w:val="006E4B80"/>
    <w:rsid w:val="006E65CF"/>
    <w:rsid w:val="006F0CB4"/>
    <w:rsid w:val="006F1270"/>
    <w:rsid w:val="006F3297"/>
    <w:rsid w:val="006F329D"/>
    <w:rsid w:val="006F7126"/>
    <w:rsid w:val="00702D45"/>
    <w:rsid w:val="007043CE"/>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6629"/>
    <w:rsid w:val="007373AD"/>
    <w:rsid w:val="0073740D"/>
    <w:rsid w:val="00744F3B"/>
    <w:rsid w:val="00745A83"/>
    <w:rsid w:val="00746212"/>
    <w:rsid w:val="007469CD"/>
    <w:rsid w:val="00747ABD"/>
    <w:rsid w:val="0075191D"/>
    <w:rsid w:val="00753C74"/>
    <w:rsid w:val="00760EF6"/>
    <w:rsid w:val="0076650B"/>
    <w:rsid w:val="00773A09"/>
    <w:rsid w:val="00775ABD"/>
    <w:rsid w:val="00775C8C"/>
    <w:rsid w:val="00776DFF"/>
    <w:rsid w:val="0078239C"/>
    <w:rsid w:val="007831E2"/>
    <w:rsid w:val="007839C9"/>
    <w:rsid w:val="007841AA"/>
    <w:rsid w:val="00784C57"/>
    <w:rsid w:val="007853DE"/>
    <w:rsid w:val="0079113E"/>
    <w:rsid w:val="00792739"/>
    <w:rsid w:val="00793EFD"/>
    <w:rsid w:val="00794FE0"/>
    <w:rsid w:val="007956F6"/>
    <w:rsid w:val="007A00F4"/>
    <w:rsid w:val="007A070C"/>
    <w:rsid w:val="007A2192"/>
    <w:rsid w:val="007A7155"/>
    <w:rsid w:val="007B09EE"/>
    <w:rsid w:val="007B2DDE"/>
    <w:rsid w:val="007B4C2D"/>
    <w:rsid w:val="007B52CF"/>
    <w:rsid w:val="007B549A"/>
    <w:rsid w:val="007B7B4F"/>
    <w:rsid w:val="007C23A7"/>
    <w:rsid w:val="007C3476"/>
    <w:rsid w:val="007D2F24"/>
    <w:rsid w:val="007D3D94"/>
    <w:rsid w:val="007D564E"/>
    <w:rsid w:val="007D7444"/>
    <w:rsid w:val="007E116C"/>
    <w:rsid w:val="007E12EB"/>
    <w:rsid w:val="007E2B90"/>
    <w:rsid w:val="007E5B8A"/>
    <w:rsid w:val="007F1877"/>
    <w:rsid w:val="007F3DBF"/>
    <w:rsid w:val="007F53DE"/>
    <w:rsid w:val="00801767"/>
    <w:rsid w:val="00801792"/>
    <w:rsid w:val="00801826"/>
    <w:rsid w:val="0080281F"/>
    <w:rsid w:val="00802E55"/>
    <w:rsid w:val="00803A0C"/>
    <w:rsid w:val="0080401A"/>
    <w:rsid w:val="008050F7"/>
    <w:rsid w:val="00805FA2"/>
    <w:rsid w:val="00811A3D"/>
    <w:rsid w:val="0081297E"/>
    <w:rsid w:val="00814F28"/>
    <w:rsid w:val="00816128"/>
    <w:rsid w:val="008163BE"/>
    <w:rsid w:val="00821097"/>
    <w:rsid w:val="008212A4"/>
    <w:rsid w:val="00822605"/>
    <w:rsid w:val="008255D9"/>
    <w:rsid w:val="0082686D"/>
    <w:rsid w:val="00831CBD"/>
    <w:rsid w:val="0083778B"/>
    <w:rsid w:val="00841D78"/>
    <w:rsid w:val="00841E97"/>
    <w:rsid w:val="00851364"/>
    <w:rsid w:val="00851605"/>
    <w:rsid w:val="00851E0E"/>
    <w:rsid w:val="00852AB9"/>
    <w:rsid w:val="00857353"/>
    <w:rsid w:val="00857F01"/>
    <w:rsid w:val="00857FC8"/>
    <w:rsid w:val="008608DF"/>
    <w:rsid w:val="00861ADB"/>
    <w:rsid w:val="0086480E"/>
    <w:rsid w:val="00864F6D"/>
    <w:rsid w:val="00865241"/>
    <w:rsid w:val="00871DE0"/>
    <w:rsid w:val="00875758"/>
    <w:rsid w:val="00883577"/>
    <w:rsid w:val="00884A24"/>
    <w:rsid w:val="0088592F"/>
    <w:rsid w:val="00885B5F"/>
    <w:rsid w:val="00885B63"/>
    <w:rsid w:val="00885E31"/>
    <w:rsid w:val="0089012C"/>
    <w:rsid w:val="00892643"/>
    <w:rsid w:val="00893ECA"/>
    <w:rsid w:val="008A11B7"/>
    <w:rsid w:val="008A294C"/>
    <w:rsid w:val="008A4E99"/>
    <w:rsid w:val="008A6D23"/>
    <w:rsid w:val="008B1F30"/>
    <w:rsid w:val="008B2E96"/>
    <w:rsid w:val="008B4FB8"/>
    <w:rsid w:val="008B6AFF"/>
    <w:rsid w:val="008B7564"/>
    <w:rsid w:val="008C1246"/>
    <w:rsid w:val="008C2B79"/>
    <w:rsid w:val="008C43CA"/>
    <w:rsid w:val="008C45AB"/>
    <w:rsid w:val="008C6A03"/>
    <w:rsid w:val="008C7D83"/>
    <w:rsid w:val="008D0D7C"/>
    <w:rsid w:val="008D0EE3"/>
    <w:rsid w:val="008D48C2"/>
    <w:rsid w:val="008D6339"/>
    <w:rsid w:val="008E22FE"/>
    <w:rsid w:val="008E2B4D"/>
    <w:rsid w:val="008E477D"/>
    <w:rsid w:val="008E5B5F"/>
    <w:rsid w:val="008E6EAE"/>
    <w:rsid w:val="008E74E5"/>
    <w:rsid w:val="008E7F74"/>
    <w:rsid w:val="008F3A1F"/>
    <w:rsid w:val="008F3AA4"/>
    <w:rsid w:val="008F6AC4"/>
    <w:rsid w:val="0090013D"/>
    <w:rsid w:val="009034C0"/>
    <w:rsid w:val="00903E5D"/>
    <w:rsid w:val="00904014"/>
    <w:rsid w:val="0091149A"/>
    <w:rsid w:val="009123DD"/>
    <w:rsid w:val="009134D8"/>
    <w:rsid w:val="00923D2E"/>
    <w:rsid w:val="00924342"/>
    <w:rsid w:val="00924874"/>
    <w:rsid w:val="00925B60"/>
    <w:rsid w:val="0093119A"/>
    <w:rsid w:val="009336D8"/>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4876"/>
    <w:rsid w:val="0097658C"/>
    <w:rsid w:val="00980929"/>
    <w:rsid w:val="00980DBB"/>
    <w:rsid w:val="00986F50"/>
    <w:rsid w:val="0099038A"/>
    <w:rsid w:val="00990A80"/>
    <w:rsid w:val="009913BB"/>
    <w:rsid w:val="00997B60"/>
    <w:rsid w:val="009A211A"/>
    <w:rsid w:val="009A22DE"/>
    <w:rsid w:val="009A4111"/>
    <w:rsid w:val="009A649A"/>
    <w:rsid w:val="009A6694"/>
    <w:rsid w:val="009A7059"/>
    <w:rsid w:val="009B22C4"/>
    <w:rsid w:val="009B22FA"/>
    <w:rsid w:val="009B2597"/>
    <w:rsid w:val="009B2E8F"/>
    <w:rsid w:val="009B3341"/>
    <w:rsid w:val="009B3FF8"/>
    <w:rsid w:val="009C2824"/>
    <w:rsid w:val="009C5F52"/>
    <w:rsid w:val="009D1170"/>
    <w:rsid w:val="009D51CF"/>
    <w:rsid w:val="009D7683"/>
    <w:rsid w:val="009E03D3"/>
    <w:rsid w:val="009E26B7"/>
    <w:rsid w:val="009E4E7D"/>
    <w:rsid w:val="009E74A0"/>
    <w:rsid w:val="009F0346"/>
    <w:rsid w:val="009F49F3"/>
    <w:rsid w:val="009F4FA5"/>
    <w:rsid w:val="009F74CD"/>
    <w:rsid w:val="009F777F"/>
    <w:rsid w:val="00A03235"/>
    <w:rsid w:val="00A04DFA"/>
    <w:rsid w:val="00A0585D"/>
    <w:rsid w:val="00A05A6C"/>
    <w:rsid w:val="00A065BF"/>
    <w:rsid w:val="00A12422"/>
    <w:rsid w:val="00A13743"/>
    <w:rsid w:val="00A1473E"/>
    <w:rsid w:val="00A14B86"/>
    <w:rsid w:val="00A22110"/>
    <w:rsid w:val="00A24505"/>
    <w:rsid w:val="00A257CB"/>
    <w:rsid w:val="00A2616A"/>
    <w:rsid w:val="00A27B0F"/>
    <w:rsid w:val="00A32EEA"/>
    <w:rsid w:val="00A333F0"/>
    <w:rsid w:val="00A33C3B"/>
    <w:rsid w:val="00A45E01"/>
    <w:rsid w:val="00A47FD5"/>
    <w:rsid w:val="00A55724"/>
    <w:rsid w:val="00A57CD6"/>
    <w:rsid w:val="00A60662"/>
    <w:rsid w:val="00A67700"/>
    <w:rsid w:val="00A679AF"/>
    <w:rsid w:val="00A67CA6"/>
    <w:rsid w:val="00A709B8"/>
    <w:rsid w:val="00A70C8C"/>
    <w:rsid w:val="00A713E3"/>
    <w:rsid w:val="00A7187A"/>
    <w:rsid w:val="00A72897"/>
    <w:rsid w:val="00A74F65"/>
    <w:rsid w:val="00A7568E"/>
    <w:rsid w:val="00A75884"/>
    <w:rsid w:val="00A761E1"/>
    <w:rsid w:val="00A76BC1"/>
    <w:rsid w:val="00A805C3"/>
    <w:rsid w:val="00A805F6"/>
    <w:rsid w:val="00A81252"/>
    <w:rsid w:val="00A828BF"/>
    <w:rsid w:val="00A832FB"/>
    <w:rsid w:val="00A8410C"/>
    <w:rsid w:val="00A8437E"/>
    <w:rsid w:val="00A91590"/>
    <w:rsid w:val="00A94995"/>
    <w:rsid w:val="00A94B4C"/>
    <w:rsid w:val="00A971D1"/>
    <w:rsid w:val="00AA1705"/>
    <w:rsid w:val="00AA1B51"/>
    <w:rsid w:val="00AA51B1"/>
    <w:rsid w:val="00AA5E68"/>
    <w:rsid w:val="00AB0CC7"/>
    <w:rsid w:val="00AB100C"/>
    <w:rsid w:val="00AB3412"/>
    <w:rsid w:val="00AB48F2"/>
    <w:rsid w:val="00AB6AFE"/>
    <w:rsid w:val="00AC3491"/>
    <w:rsid w:val="00AC724D"/>
    <w:rsid w:val="00AD13B3"/>
    <w:rsid w:val="00AD1DB3"/>
    <w:rsid w:val="00AD7505"/>
    <w:rsid w:val="00AE5ED2"/>
    <w:rsid w:val="00AF0D27"/>
    <w:rsid w:val="00AF51F3"/>
    <w:rsid w:val="00AF6514"/>
    <w:rsid w:val="00AF706E"/>
    <w:rsid w:val="00AF7E95"/>
    <w:rsid w:val="00B057CB"/>
    <w:rsid w:val="00B06013"/>
    <w:rsid w:val="00B068E3"/>
    <w:rsid w:val="00B06BE1"/>
    <w:rsid w:val="00B0703C"/>
    <w:rsid w:val="00B07CAA"/>
    <w:rsid w:val="00B10301"/>
    <w:rsid w:val="00B12F19"/>
    <w:rsid w:val="00B13C1C"/>
    <w:rsid w:val="00B20583"/>
    <w:rsid w:val="00B20D0E"/>
    <w:rsid w:val="00B21133"/>
    <w:rsid w:val="00B26454"/>
    <w:rsid w:val="00B3026B"/>
    <w:rsid w:val="00B30D09"/>
    <w:rsid w:val="00B311D7"/>
    <w:rsid w:val="00B31ED3"/>
    <w:rsid w:val="00B32083"/>
    <w:rsid w:val="00B324AF"/>
    <w:rsid w:val="00B32B0A"/>
    <w:rsid w:val="00B40D73"/>
    <w:rsid w:val="00B43FD8"/>
    <w:rsid w:val="00B453D1"/>
    <w:rsid w:val="00B50CE7"/>
    <w:rsid w:val="00B5251C"/>
    <w:rsid w:val="00B53665"/>
    <w:rsid w:val="00B56CAB"/>
    <w:rsid w:val="00B56E79"/>
    <w:rsid w:val="00B626BD"/>
    <w:rsid w:val="00B655DC"/>
    <w:rsid w:val="00B710D8"/>
    <w:rsid w:val="00B71B61"/>
    <w:rsid w:val="00B71FAC"/>
    <w:rsid w:val="00B72CA0"/>
    <w:rsid w:val="00B81B58"/>
    <w:rsid w:val="00B8224F"/>
    <w:rsid w:val="00B82730"/>
    <w:rsid w:val="00B83B92"/>
    <w:rsid w:val="00B8441A"/>
    <w:rsid w:val="00B858DE"/>
    <w:rsid w:val="00B869C2"/>
    <w:rsid w:val="00B86A10"/>
    <w:rsid w:val="00B94132"/>
    <w:rsid w:val="00B94AA2"/>
    <w:rsid w:val="00B95DE0"/>
    <w:rsid w:val="00BA2BC5"/>
    <w:rsid w:val="00BA5546"/>
    <w:rsid w:val="00BA59DE"/>
    <w:rsid w:val="00BA6369"/>
    <w:rsid w:val="00BA7BE7"/>
    <w:rsid w:val="00BB66CA"/>
    <w:rsid w:val="00BC1A81"/>
    <w:rsid w:val="00BC28EF"/>
    <w:rsid w:val="00BC4265"/>
    <w:rsid w:val="00BC43F8"/>
    <w:rsid w:val="00BC452D"/>
    <w:rsid w:val="00BC5625"/>
    <w:rsid w:val="00BC74AB"/>
    <w:rsid w:val="00BD0E38"/>
    <w:rsid w:val="00BD2F23"/>
    <w:rsid w:val="00BD434D"/>
    <w:rsid w:val="00BD5148"/>
    <w:rsid w:val="00BD5515"/>
    <w:rsid w:val="00BD55DC"/>
    <w:rsid w:val="00BD6EAB"/>
    <w:rsid w:val="00BE0517"/>
    <w:rsid w:val="00BE5349"/>
    <w:rsid w:val="00BE7E16"/>
    <w:rsid w:val="00BF26AC"/>
    <w:rsid w:val="00BF28D4"/>
    <w:rsid w:val="00BF318C"/>
    <w:rsid w:val="00BF38A1"/>
    <w:rsid w:val="00C0054B"/>
    <w:rsid w:val="00C01F57"/>
    <w:rsid w:val="00C022B4"/>
    <w:rsid w:val="00C03249"/>
    <w:rsid w:val="00C03DF9"/>
    <w:rsid w:val="00C05716"/>
    <w:rsid w:val="00C07C8B"/>
    <w:rsid w:val="00C10035"/>
    <w:rsid w:val="00C10AE1"/>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2B4D"/>
    <w:rsid w:val="00C333F4"/>
    <w:rsid w:val="00C33B05"/>
    <w:rsid w:val="00C350EF"/>
    <w:rsid w:val="00C36456"/>
    <w:rsid w:val="00C364F6"/>
    <w:rsid w:val="00C37A0D"/>
    <w:rsid w:val="00C40712"/>
    <w:rsid w:val="00C45CDF"/>
    <w:rsid w:val="00C51ED8"/>
    <w:rsid w:val="00C52029"/>
    <w:rsid w:val="00C5660A"/>
    <w:rsid w:val="00C566EF"/>
    <w:rsid w:val="00C5730B"/>
    <w:rsid w:val="00C57A9D"/>
    <w:rsid w:val="00C627CC"/>
    <w:rsid w:val="00C64880"/>
    <w:rsid w:val="00C70EBC"/>
    <w:rsid w:val="00C71DA0"/>
    <w:rsid w:val="00C72358"/>
    <w:rsid w:val="00C73B88"/>
    <w:rsid w:val="00C74B61"/>
    <w:rsid w:val="00C75564"/>
    <w:rsid w:val="00C760BA"/>
    <w:rsid w:val="00C8056E"/>
    <w:rsid w:val="00C81F24"/>
    <w:rsid w:val="00C8574F"/>
    <w:rsid w:val="00C85B41"/>
    <w:rsid w:val="00C910C1"/>
    <w:rsid w:val="00C91A7C"/>
    <w:rsid w:val="00C9246B"/>
    <w:rsid w:val="00C9490C"/>
    <w:rsid w:val="00C95294"/>
    <w:rsid w:val="00C96BA6"/>
    <w:rsid w:val="00C97118"/>
    <w:rsid w:val="00C97AAF"/>
    <w:rsid w:val="00CA56D9"/>
    <w:rsid w:val="00CA6724"/>
    <w:rsid w:val="00CA6DA1"/>
    <w:rsid w:val="00CB20D8"/>
    <w:rsid w:val="00CC0DCA"/>
    <w:rsid w:val="00CC2BDA"/>
    <w:rsid w:val="00CC361A"/>
    <w:rsid w:val="00CC41F7"/>
    <w:rsid w:val="00CC42E3"/>
    <w:rsid w:val="00CC4EBD"/>
    <w:rsid w:val="00CC7667"/>
    <w:rsid w:val="00CC77C5"/>
    <w:rsid w:val="00CD3780"/>
    <w:rsid w:val="00CD5E6E"/>
    <w:rsid w:val="00CD6E46"/>
    <w:rsid w:val="00CD7765"/>
    <w:rsid w:val="00CE3169"/>
    <w:rsid w:val="00CE3BE3"/>
    <w:rsid w:val="00CE4635"/>
    <w:rsid w:val="00CE6C93"/>
    <w:rsid w:val="00CF11C5"/>
    <w:rsid w:val="00CF1F82"/>
    <w:rsid w:val="00CF44E6"/>
    <w:rsid w:val="00CF633F"/>
    <w:rsid w:val="00CF7D46"/>
    <w:rsid w:val="00CF7DEB"/>
    <w:rsid w:val="00D00FE5"/>
    <w:rsid w:val="00D01BA3"/>
    <w:rsid w:val="00D02855"/>
    <w:rsid w:val="00D06A6C"/>
    <w:rsid w:val="00D06AB8"/>
    <w:rsid w:val="00D0741D"/>
    <w:rsid w:val="00D1041E"/>
    <w:rsid w:val="00D10699"/>
    <w:rsid w:val="00D106CA"/>
    <w:rsid w:val="00D1151C"/>
    <w:rsid w:val="00D136D0"/>
    <w:rsid w:val="00D138E6"/>
    <w:rsid w:val="00D14F71"/>
    <w:rsid w:val="00D2088E"/>
    <w:rsid w:val="00D2192F"/>
    <w:rsid w:val="00D238FD"/>
    <w:rsid w:val="00D26538"/>
    <w:rsid w:val="00D31151"/>
    <w:rsid w:val="00D31482"/>
    <w:rsid w:val="00D31B81"/>
    <w:rsid w:val="00D3229F"/>
    <w:rsid w:val="00D325A5"/>
    <w:rsid w:val="00D32D80"/>
    <w:rsid w:val="00D343C1"/>
    <w:rsid w:val="00D349A7"/>
    <w:rsid w:val="00D34D49"/>
    <w:rsid w:val="00D36E9A"/>
    <w:rsid w:val="00D41424"/>
    <w:rsid w:val="00D41761"/>
    <w:rsid w:val="00D421A7"/>
    <w:rsid w:val="00D42D6E"/>
    <w:rsid w:val="00D453FA"/>
    <w:rsid w:val="00D45E7B"/>
    <w:rsid w:val="00D4646C"/>
    <w:rsid w:val="00D466B4"/>
    <w:rsid w:val="00D47802"/>
    <w:rsid w:val="00D50D0C"/>
    <w:rsid w:val="00D5649D"/>
    <w:rsid w:val="00D57A5C"/>
    <w:rsid w:val="00D614CA"/>
    <w:rsid w:val="00D625E9"/>
    <w:rsid w:val="00D63BD7"/>
    <w:rsid w:val="00D64B25"/>
    <w:rsid w:val="00D658B3"/>
    <w:rsid w:val="00D747A9"/>
    <w:rsid w:val="00D81F17"/>
    <w:rsid w:val="00D821DB"/>
    <w:rsid w:val="00D83806"/>
    <w:rsid w:val="00D84D6E"/>
    <w:rsid w:val="00D85804"/>
    <w:rsid w:val="00D867E1"/>
    <w:rsid w:val="00D879DF"/>
    <w:rsid w:val="00D90742"/>
    <w:rsid w:val="00D9749E"/>
    <w:rsid w:val="00D97EE5"/>
    <w:rsid w:val="00DA1D5F"/>
    <w:rsid w:val="00DB0FEE"/>
    <w:rsid w:val="00DB12A2"/>
    <w:rsid w:val="00DB15CA"/>
    <w:rsid w:val="00DB1EAC"/>
    <w:rsid w:val="00DB2468"/>
    <w:rsid w:val="00DB3151"/>
    <w:rsid w:val="00DB3600"/>
    <w:rsid w:val="00DB474C"/>
    <w:rsid w:val="00DB5FA0"/>
    <w:rsid w:val="00DB74FE"/>
    <w:rsid w:val="00DC10C6"/>
    <w:rsid w:val="00DC2FE5"/>
    <w:rsid w:val="00DC32CA"/>
    <w:rsid w:val="00DC3BD9"/>
    <w:rsid w:val="00DC680C"/>
    <w:rsid w:val="00DD00CB"/>
    <w:rsid w:val="00DD01DF"/>
    <w:rsid w:val="00DD23E9"/>
    <w:rsid w:val="00DD31C2"/>
    <w:rsid w:val="00DD4AA4"/>
    <w:rsid w:val="00DD66AE"/>
    <w:rsid w:val="00DD717F"/>
    <w:rsid w:val="00DE0BC7"/>
    <w:rsid w:val="00DE150A"/>
    <w:rsid w:val="00DE16AF"/>
    <w:rsid w:val="00DE256F"/>
    <w:rsid w:val="00DE2B45"/>
    <w:rsid w:val="00DE348C"/>
    <w:rsid w:val="00DE404E"/>
    <w:rsid w:val="00DE4F36"/>
    <w:rsid w:val="00DE5BFA"/>
    <w:rsid w:val="00DF0C76"/>
    <w:rsid w:val="00DF12EF"/>
    <w:rsid w:val="00DF6FAE"/>
    <w:rsid w:val="00DF7AAD"/>
    <w:rsid w:val="00E01D16"/>
    <w:rsid w:val="00E0247F"/>
    <w:rsid w:val="00E039D8"/>
    <w:rsid w:val="00E07B9C"/>
    <w:rsid w:val="00E1003B"/>
    <w:rsid w:val="00E10D7E"/>
    <w:rsid w:val="00E114AA"/>
    <w:rsid w:val="00E1188E"/>
    <w:rsid w:val="00E15EEF"/>
    <w:rsid w:val="00E16767"/>
    <w:rsid w:val="00E17CAC"/>
    <w:rsid w:val="00E23877"/>
    <w:rsid w:val="00E238E1"/>
    <w:rsid w:val="00E260DD"/>
    <w:rsid w:val="00E26D2E"/>
    <w:rsid w:val="00E27982"/>
    <w:rsid w:val="00E30016"/>
    <w:rsid w:val="00E35509"/>
    <w:rsid w:val="00E40A25"/>
    <w:rsid w:val="00E43330"/>
    <w:rsid w:val="00E533F6"/>
    <w:rsid w:val="00E53CB5"/>
    <w:rsid w:val="00E62EBC"/>
    <w:rsid w:val="00E65D18"/>
    <w:rsid w:val="00E74526"/>
    <w:rsid w:val="00E745DE"/>
    <w:rsid w:val="00E7553E"/>
    <w:rsid w:val="00E763A6"/>
    <w:rsid w:val="00E802D6"/>
    <w:rsid w:val="00E80B0F"/>
    <w:rsid w:val="00E8532B"/>
    <w:rsid w:val="00E85D3C"/>
    <w:rsid w:val="00E87218"/>
    <w:rsid w:val="00E87BF6"/>
    <w:rsid w:val="00E902CB"/>
    <w:rsid w:val="00E908C9"/>
    <w:rsid w:val="00E90938"/>
    <w:rsid w:val="00E90B6D"/>
    <w:rsid w:val="00E92F05"/>
    <w:rsid w:val="00EA1FD4"/>
    <w:rsid w:val="00EA38F9"/>
    <w:rsid w:val="00EB01D6"/>
    <w:rsid w:val="00EB12D5"/>
    <w:rsid w:val="00EB28CB"/>
    <w:rsid w:val="00EC09D3"/>
    <w:rsid w:val="00EC25AD"/>
    <w:rsid w:val="00EC3E36"/>
    <w:rsid w:val="00EC5108"/>
    <w:rsid w:val="00EC7A7C"/>
    <w:rsid w:val="00EC7BB1"/>
    <w:rsid w:val="00ED0326"/>
    <w:rsid w:val="00ED0CB9"/>
    <w:rsid w:val="00ED134C"/>
    <w:rsid w:val="00ED26CC"/>
    <w:rsid w:val="00ED348D"/>
    <w:rsid w:val="00ED392F"/>
    <w:rsid w:val="00ED7A78"/>
    <w:rsid w:val="00EE4554"/>
    <w:rsid w:val="00EE4CEE"/>
    <w:rsid w:val="00EE54A4"/>
    <w:rsid w:val="00EE76D2"/>
    <w:rsid w:val="00EF1BC0"/>
    <w:rsid w:val="00EF476E"/>
    <w:rsid w:val="00EF75C1"/>
    <w:rsid w:val="00F00FBC"/>
    <w:rsid w:val="00F03E5F"/>
    <w:rsid w:val="00F0427C"/>
    <w:rsid w:val="00F07856"/>
    <w:rsid w:val="00F07A01"/>
    <w:rsid w:val="00F11E25"/>
    <w:rsid w:val="00F125F3"/>
    <w:rsid w:val="00F14274"/>
    <w:rsid w:val="00F14DFB"/>
    <w:rsid w:val="00F17ABA"/>
    <w:rsid w:val="00F20F7E"/>
    <w:rsid w:val="00F228B0"/>
    <w:rsid w:val="00F22B0F"/>
    <w:rsid w:val="00F233C4"/>
    <w:rsid w:val="00F243BB"/>
    <w:rsid w:val="00F248D2"/>
    <w:rsid w:val="00F2557E"/>
    <w:rsid w:val="00F3200A"/>
    <w:rsid w:val="00F320FD"/>
    <w:rsid w:val="00F33088"/>
    <w:rsid w:val="00F35EB5"/>
    <w:rsid w:val="00F36F64"/>
    <w:rsid w:val="00F40C2F"/>
    <w:rsid w:val="00F42B6B"/>
    <w:rsid w:val="00F42C08"/>
    <w:rsid w:val="00F4488F"/>
    <w:rsid w:val="00F50B59"/>
    <w:rsid w:val="00F515C1"/>
    <w:rsid w:val="00F52BA1"/>
    <w:rsid w:val="00F53CBC"/>
    <w:rsid w:val="00F540D8"/>
    <w:rsid w:val="00F54D5B"/>
    <w:rsid w:val="00F56344"/>
    <w:rsid w:val="00F60CB2"/>
    <w:rsid w:val="00F62520"/>
    <w:rsid w:val="00F654FF"/>
    <w:rsid w:val="00F700D9"/>
    <w:rsid w:val="00F74541"/>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4C1"/>
    <w:rsid w:val="00FB2646"/>
    <w:rsid w:val="00FB2A8F"/>
    <w:rsid w:val="00FB3FC6"/>
    <w:rsid w:val="00FB54E7"/>
    <w:rsid w:val="00FB5E05"/>
    <w:rsid w:val="00FB6011"/>
    <w:rsid w:val="00FC0BB3"/>
    <w:rsid w:val="00FC12A9"/>
    <w:rsid w:val="00FC34D1"/>
    <w:rsid w:val="00FC50D1"/>
    <w:rsid w:val="00FD3CF9"/>
    <w:rsid w:val="00FD458B"/>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901571BC-4841-4794-BF9A-CEB6F632E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en-US"/>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en-US"/>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en-US"/>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en-US"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en-US"/>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en-US"/>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en-US"/>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48F67D-DEFE-46B4-8FF3-D2BA377ED13F}">
  <ds:schemaRefs>
    <ds:schemaRef ds:uri="http://purl.org/dc/dcmitype/"/>
    <ds:schemaRef ds:uri="http://www.w3.org/XML/1998/namespace"/>
    <ds:schemaRef ds:uri="http://schemas.microsoft.com/office/2006/documentManagement/types"/>
    <ds:schemaRef ds:uri="58a6ba02-25d8-4af8-9d9a-cdefe2472536"/>
    <ds:schemaRef ds:uri="http://schemas.microsoft.com/office/2006/metadata/properties"/>
    <ds:schemaRef ds:uri="http://purl.org/dc/terms/"/>
    <ds:schemaRef ds:uri="http://purl.org/dc/elements/1.1/"/>
    <ds:schemaRef ds:uri="http://schemas.microsoft.com/office/infopath/2007/PartnerControls"/>
    <ds:schemaRef ds:uri="http://schemas.openxmlformats.org/package/2006/metadata/core-properties"/>
    <ds:schemaRef ds:uri="d994e789-4219-435c-8149-057461441f76"/>
  </ds:schemaRefs>
</ds:datastoreItem>
</file>

<file path=customXml/itemProps2.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customXml/itemProps3.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663DAF-216E-4C3E-8446-8DF978B9E09B}">
  <ds:schemaRefs>
    <ds:schemaRef ds:uri="http://schemas.microsoft.com/sharepoint/v3/contenttype/forms"/>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678</Words>
  <Characters>4278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4947</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3080260</vt:i4>
      </vt:variant>
      <vt:variant>
        <vt:i4>3</vt:i4>
      </vt:variant>
      <vt:variant>
        <vt:i4>0</vt:i4>
      </vt:variant>
      <vt:variant>
        <vt:i4>5</vt:i4>
      </vt:variant>
      <vt:variant>
        <vt:lpwstr>mailto:vkiseleva@emg-marcom.com</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8</cp:revision>
  <cp:lastPrinted>2026-05-05T12:46:00Z</cp:lastPrinted>
  <dcterms:created xsi:type="dcterms:W3CDTF">2026-04-21T13:43:00Z</dcterms:created>
  <dcterms:modified xsi:type="dcterms:W3CDTF">2026-05-05T12:46:00Z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